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A02" w:rsidRPr="00F9408E" w:rsidRDefault="00CE5A02" w:rsidP="00CE5A02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30"/>
          <w:szCs w:val="30"/>
        </w:rPr>
      </w:pPr>
      <w:r w:rsidRPr="00F9408E">
        <w:rPr>
          <w:rFonts w:eastAsia="Times New Roman" w:cs="Times New Roman"/>
          <w:b/>
          <w:color w:val="auto"/>
          <w:sz w:val="30"/>
          <w:szCs w:val="30"/>
        </w:rPr>
        <w:t xml:space="preserve">Лабораторная работа № </w:t>
      </w:r>
      <w:r w:rsidR="00F9408E" w:rsidRPr="00F9408E">
        <w:rPr>
          <w:rFonts w:eastAsia="Times New Roman" w:cs="Times New Roman"/>
          <w:b/>
          <w:color w:val="auto"/>
          <w:sz w:val="30"/>
          <w:szCs w:val="30"/>
        </w:rPr>
        <w:t>3</w:t>
      </w:r>
    </w:p>
    <w:p w:rsidR="00CE5A02" w:rsidRPr="00CE5A02" w:rsidRDefault="00CE5A02" w:rsidP="00CE5A02">
      <w:pPr>
        <w:shd w:val="clear" w:color="auto" w:fill="FFFFFF"/>
        <w:autoSpaceDE w:val="0"/>
        <w:autoSpaceDN w:val="0"/>
        <w:adjustRightInd w:val="0"/>
        <w:jc w:val="center"/>
        <w:rPr>
          <w:rFonts w:cs="Times New Roman"/>
          <w:color w:val="auto"/>
          <w:szCs w:val="24"/>
        </w:rPr>
      </w:pPr>
      <w:r w:rsidRPr="00CE5A02">
        <w:rPr>
          <w:rFonts w:eastAsia="Times New Roman" w:cs="Times New Roman"/>
          <w:color w:val="auto"/>
          <w:sz w:val="30"/>
          <w:szCs w:val="30"/>
        </w:rPr>
        <w:t>КОМБИНАЦИОННЫЕ ЦИФРОВЫЕ УСТРОЙСТВА</w:t>
      </w:r>
      <w:r w:rsidR="00F9408E">
        <w:rPr>
          <w:rFonts w:eastAsia="Times New Roman" w:cs="Times New Roman"/>
          <w:color w:val="auto"/>
          <w:sz w:val="30"/>
          <w:szCs w:val="30"/>
        </w:rPr>
        <w:t xml:space="preserve"> (ч.2)</w:t>
      </w:r>
    </w:p>
    <w:p w:rsidR="00CE5A02" w:rsidRDefault="00CE5A02" w:rsidP="00CE5A02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auto"/>
          <w:sz w:val="30"/>
          <w:szCs w:val="30"/>
        </w:rPr>
      </w:pPr>
    </w:p>
    <w:p w:rsidR="00CE5A02" w:rsidRPr="00CE5A02" w:rsidRDefault="00CE5A02" w:rsidP="00794496">
      <w:pPr>
        <w:pStyle w:val="a1"/>
      </w:pPr>
      <w:r w:rsidRPr="00CE5A02">
        <w:t xml:space="preserve">Цель работы </w:t>
      </w:r>
      <w:r>
        <w:t>–</w:t>
      </w:r>
      <w:r w:rsidRPr="00CE5A02">
        <w:t xml:space="preserve"> изучение принципов построения и методики проектирования комбинационных цифровых устройств.</w:t>
      </w:r>
    </w:p>
    <w:p w:rsidR="00CE5A02" w:rsidRPr="00CE5A02" w:rsidRDefault="00CE5A02" w:rsidP="00CE5A02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Times New Roman"/>
          <w:color w:val="auto"/>
          <w:szCs w:val="24"/>
        </w:rPr>
      </w:pPr>
      <w:r w:rsidRPr="00CE5A02">
        <w:rPr>
          <w:rFonts w:cs="Times New Roman"/>
          <w:color w:val="auto"/>
          <w:sz w:val="30"/>
          <w:szCs w:val="30"/>
        </w:rPr>
        <w:t xml:space="preserve">1. </w:t>
      </w:r>
      <w:r w:rsidRPr="00CE5A02">
        <w:rPr>
          <w:rFonts w:eastAsia="Times New Roman" w:cs="Times New Roman"/>
          <w:color w:val="auto"/>
          <w:sz w:val="30"/>
          <w:szCs w:val="30"/>
        </w:rPr>
        <w:t>ДОМАШНЕЕ ЗАДАНИЕ</w:t>
      </w:r>
    </w:p>
    <w:p w:rsidR="00CE5A02" w:rsidRPr="00CE5A02" w:rsidRDefault="00CE5A02" w:rsidP="00CE5A02">
      <w:pPr>
        <w:shd w:val="clear" w:color="auto" w:fill="FFFFFF"/>
        <w:autoSpaceDE w:val="0"/>
        <w:autoSpaceDN w:val="0"/>
        <w:adjustRightInd w:val="0"/>
        <w:ind w:left="284" w:hanging="284"/>
        <w:rPr>
          <w:rFonts w:cs="Times New Roman"/>
          <w:color w:val="auto"/>
          <w:szCs w:val="24"/>
        </w:rPr>
      </w:pPr>
      <w:r w:rsidRPr="00CE5A02">
        <w:rPr>
          <w:rFonts w:eastAsia="Times New Roman" w:cs="Times New Roman"/>
          <w:color w:val="auto"/>
          <w:sz w:val="30"/>
          <w:szCs w:val="30"/>
        </w:rPr>
        <w:t>•  Изучите принципы построения и методику синтеза комбинационных цифровых устройств</w:t>
      </w:r>
      <w:r>
        <w:rPr>
          <w:rFonts w:eastAsia="Times New Roman" w:cs="Times New Roman"/>
          <w:color w:val="auto"/>
          <w:sz w:val="30"/>
          <w:szCs w:val="30"/>
        </w:rPr>
        <w:t>.</w:t>
      </w:r>
    </w:p>
    <w:p w:rsidR="002E55E7" w:rsidRDefault="00CE5A02" w:rsidP="00CE5A02">
      <w:pPr>
        <w:shd w:val="clear" w:color="auto" w:fill="FFFFFF"/>
        <w:autoSpaceDE w:val="0"/>
        <w:autoSpaceDN w:val="0"/>
        <w:adjustRightInd w:val="0"/>
        <w:ind w:left="284" w:hanging="284"/>
        <w:rPr>
          <w:rFonts w:eastAsia="Times New Roman" w:cs="Times New Roman"/>
          <w:color w:val="auto"/>
          <w:sz w:val="30"/>
          <w:szCs w:val="30"/>
        </w:rPr>
      </w:pPr>
      <w:r w:rsidRPr="00CE5A02">
        <w:rPr>
          <w:rFonts w:eastAsia="Times New Roman" w:cs="Times New Roman"/>
          <w:color w:val="auto"/>
          <w:sz w:val="30"/>
          <w:szCs w:val="30"/>
        </w:rPr>
        <w:t>•  Ответьте на контрольные вопросы.</w:t>
      </w:r>
    </w:p>
    <w:p w:rsidR="002E55E7" w:rsidRPr="00CE5A02" w:rsidRDefault="002E55E7" w:rsidP="00CE5A02">
      <w:pPr>
        <w:shd w:val="clear" w:color="auto" w:fill="FFFFFF"/>
        <w:autoSpaceDE w:val="0"/>
        <w:autoSpaceDN w:val="0"/>
        <w:adjustRightInd w:val="0"/>
        <w:ind w:left="284" w:hanging="284"/>
        <w:rPr>
          <w:rFonts w:cs="Times New Roman"/>
          <w:color w:val="auto"/>
          <w:szCs w:val="24"/>
        </w:rPr>
      </w:pPr>
      <w:r w:rsidRPr="00CE5A02">
        <w:rPr>
          <w:rFonts w:eastAsia="Times New Roman" w:cs="Times New Roman"/>
          <w:color w:val="auto"/>
          <w:sz w:val="30"/>
          <w:szCs w:val="30"/>
        </w:rPr>
        <w:t xml:space="preserve">•  </w:t>
      </w:r>
      <w:r>
        <w:rPr>
          <w:rFonts w:eastAsia="Times New Roman" w:cs="Times New Roman"/>
          <w:color w:val="auto"/>
          <w:sz w:val="30"/>
          <w:szCs w:val="30"/>
        </w:rPr>
        <w:t>Составьте таблицы истинности и нарисуйте схемы в соответствии с пунктами задания.</w:t>
      </w:r>
    </w:p>
    <w:p w:rsidR="00CE5A02" w:rsidRPr="00CE5A02" w:rsidRDefault="00CE5A02" w:rsidP="00CE5A02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Times New Roman"/>
          <w:color w:val="auto"/>
          <w:sz w:val="30"/>
          <w:szCs w:val="30"/>
        </w:rPr>
      </w:pPr>
      <w:r w:rsidRPr="00CE5A02">
        <w:rPr>
          <w:rFonts w:cs="Times New Roman"/>
          <w:color w:val="auto"/>
          <w:sz w:val="30"/>
          <w:szCs w:val="30"/>
        </w:rPr>
        <w:t>2. ОСНОВНЫЕ ТЕОРЕТИЧЕСКИЕ ПОЛОЖЕНИЯ</w:t>
      </w:r>
    </w:p>
    <w:p w:rsidR="002E55E7" w:rsidRPr="002E55E7" w:rsidRDefault="002E55E7" w:rsidP="002E55E7">
      <w:pPr>
        <w:pStyle w:val="a1"/>
        <w:spacing w:after="120"/>
        <w:rPr>
          <w:b/>
        </w:rPr>
      </w:pPr>
      <w:r w:rsidRPr="002E55E7">
        <w:rPr>
          <w:b/>
        </w:rPr>
        <w:t>Дешифраторы.</w:t>
      </w:r>
    </w:p>
    <w:p w:rsidR="006F133C" w:rsidRPr="002E55E7" w:rsidRDefault="001F5ADF" w:rsidP="002E55E7">
      <w:pPr>
        <w:pStyle w:val="a1"/>
        <w:ind w:firstLine="709"/>
      </w:pPr>
      <w:r w:rsidRPr="002E55E7">
        <w:rPr>
          <w:bCs/>
          <w:i/>
          <w:iCs/>
        </w:rPr>
        <w:t>Дешифратор</w:t>
      </w:r>
      <w:r w:rsidRPr="002E55E7">
        <w:t> преобразует входной двоичный код в номер выхо</w:t>
      </w:r>
      <w:r w:rsidR="002E55E7">
        <w:t xml:space="preserve">дного сигнала (дешифрирует код). </w:t>
      </w:r>
      <w:r w:rsidRPr="002E55E7">
        <w:rPr>
          <w:bCs/>
          <w:i/>
          <w:iCs/>
        </w:rPr>
        <w:t xml:space="preserve">Количество выходов дешифратора </w:t>
      </w:r>
      <w:r w:rsidR="002E55E7">
        <w:rPr>
          <w:bCs/>
          <w:i/>
          <w:iCs/>
        </w:rPr>
        <w:t xml:space="preserve"> </w:t>
      </w:r>
      <w:r w:rsidRPr="002E55E7">
        <w:rPr>
          <w:i/>
          <w:iCs/>
          <w:lang w:val="en-US"/>
        </w:rPr>
        <w:t>N</w:t>
      </w:r>
      <w:r w:rsidRPr="002E55E7">
        <w:t xml:space="preserve"> = 2</w:t>
      </w:r>
      <w:r w:rsidRPr="002E55E7">
        <w:rPr>
          <w:i/>
          <w:iCs/>
          <w:vertAlign w:val="superscript"/>
        </w:rPr>
        <w:t>m</w:t>
      </w:r>
      <w:r w:rsidRPr="002E55E7">
        <w:t xml:space="preserve">, где </w:t>
      </w:r>
      <w:r w:rsidRPr="002E55E7">
        <w:rPr>
          <w:i/>
          <w:iCs/>
          <w:lang w:val="en-US"/>
        </w:rPr>
        <w:t>m</w:t>
      </w:r>
      <w:r w:rsidRPr="002E55E7">
        <w:t xml:space="preserve"> – количество разрядов двоичного кода на входе дешифратора.</w:t>
      </w:r>
      <w:r w:rsidR="002E55E7">
        <w:t xml:space="preserve"> </w:t>
      </w:r>
    </w:p>
    <w:p w:rsidR="002E55E7" w:rsidRPr="00F17D53" w:rsidRDefault="001F5ADF" w:rsidP="002E55E7">
      <w:pPr>
        <w:pStyle w:val="a1"/>
        <w:ind w:firstLine="709"/>
      </w:pPr>
      <w:r w:rsidRPr="002E55E7">
        <w:t xml:space="preserve">Дешифратор используют, когда нужно обращаться к различным цифровым устройствам, и при этом адрес устройств представлен двоичным кодом. </w:t>
      </w:r>
    </w:p>
    <w:p w:rsidR="006F133C" w:rsidRDefault="002E55E7" w:rsidP="002E55E7">
      <w:pPr>
        <w:pStyle w:val="a1"/>
        <w:ind w:firstLine="709"/>
      </w:pPr>
      <w:r w:rsidRPr="002E55E7">
        <w:t>Микросхемы</w:t>
      </w:r>
      <w:r w:rsidRPr="00777354">
        <w:rPr>
          <w:i/>
        </w:rPr>
        <w:t> де</w:t>
      </w:r>
      <w:r w:rsidRPr="00777354">
        <w:rPr>
          <w:i/>
          <w:iCs/>
        </w:rPr>
        <w:t>шифраторов</w:t>
      </w:r>
      <w:r w:rsidRPr="002E55E7">
        <w:t> обозначаются на схемах буквами</w:t>
      </w:r>
      <w:r>
        <w:t xml:space="preserve"> </w:t>
      </w:r>
      <w:r>
        <w:rPr>
          <w:lang w:val="en-US"/>
        </w:rPr>
        <w:t>DC</w:t>
      </w:r>
      <w:r w:rsidR="00F337D5">
        <w:t xml:space="preserve"> </w:t>
      </w:r>
      <w:r w:rsidR="00F337D5" w:rsidRPr="002E55E7">
        <w:t>(от англ.</w:t>
      </w:r>
      <w:r w:rsidR="00F337D5">
        <w:t xml:space="preserve"> </w:t>
      </w:r>
      <w:r w:rsidR="00F337D5">
        <w:rPr>
          <w:lang w:val="en-US"/>
        </w:rPr>
        <w:t>Dec</w:t>
      </w:r>
      <w:r w:rsidR="00F337D5" w:rsidRPr="002E55E7">
        <w:t>oder)</w:t>
      </w:r>
      <w:r w:rsidRPr="002E55E7">
        <w:t xml:space="preserve">. В отечественных сериях </w:t>
      </w:r>
      <w:r>
        <w:t>де</w:t>
      </w:r>
      <w:r w:rsidRPr="002E55E7">
        <w:rPr>
          <w:i/>
          <w:iCs/>
        </w:rPr>
        <w:t>шифраторы</w:t>
      </w:r>
      <w:r w:rsidRPr="002E55E7">
        <w:t xml:space="preserve"> имеют в названии буквы </w:t>
      </w:r>
      <w:r>
        <w:t>ИД.</w:t>
      </w:r>
    </w:p>
    <w:p w:rsidR="00F337D5" w:rsidRDefault="00F337D5" w:rsidP="00F337D5">
      <w:pPr>
        <w:pStyle w:val="a7"/>
      </w:pPr>
      <w:r>
        <w:rPr>
          <w:noProof/>
        </w:rPr>
        <w:drawing>
          <wp:inline distT="0" distB="0" distL="0" distR="0">
            <wp:extent cx="5349240" cy="1082040"/>
            <wp:effectExtent l="1905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4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7D5" w:rsidRPr="00F337D5" w:rsidRDefault="00F337D5" w:rsidP="00F337D5">
      <w:pPr>
        <w:pStyle w:val="a6"/>
      </w:pPr>
    </w:p>
    <w:p w:rsidR="002E55E7" w:rsidRDefault="002E55E7" w:rsidP="002E55E7">
      <w:pPr>
        <w:pStyle w:val="a1"/>
        <w:spacing w:before="120" w:after="120"/>
        <w:ind w:firstLine="709"/>
        <w:rPr>
          <w:b/>
        </w:rPr>
      </w:pPr>
      <w:r w:rsidRPr="002E55E7">
        <w:rPr>
          <w:b/>
        </w:rPr>
        <w:t>Шифраторы.</w:t>
      </w:r>
    </w:p>
    <w:p w:rsidR="006F133C" w:rsidRPr="002E55E7" w:rsidRDefault="001F5ADF" w:rsidP="002E55E7">
      <w:pPr>
        <w:pStyle w:val="a1"/>
        <w:ind w:firstLine="709"/>
      </w:pPr>
      <w:r w:rsidRPr="002E55E7">
        <w:rPr>
          <w:i/>
        </w:rPr>
        <w:t>Двоичный шифратор</w:t>
      </w:r>
      <w:r w:rsidRPr="002E55E7">
        <w:t xml:space="preserve"> (или кодер) выполняет операцию, обратную дешифрации, – преобразует унитарный код в двоичный, т.е. преобразует номер входного сигнала в выходной двоичный код (шифрует номер входного сигнала).</w:t>
      </w:r>
      <w:r w:rsidR="002E55E7">
        <w:t xml:space="preserve"> </w:t>
      </w:r>
      <w:r w:rsidRPr="002E55E7">
        <w:t>Имеет 2</w:t>
      </w:r>
      <w:r w:rsidRPr="002E55E7">
        <w:rPr>
          <w:vertAlign w:val="superscript"/>
        </w:rPr>
        <w:t>m</w:t>
      </w:r>
      <w:r w:rsidRPr="002E55E7">
        <w:t xml:space="preserve"> – входов; m – выходов; где m – разрядность кода.</w:t>
      </w:r>
    </w:p>
    <w:p w:rsidR="002E55E7" w:rsidRDefault="002E55E7" w:rsidP="002E55E7">
      <w:pPr>
        <w:pStyle w:val="a1"/>
        <w:ind w:firstLine="709"/>
      </w:pPr>
      <w:r w:rsidRPr="002E55E7">
        <w:t xml:space="preserve">Основное назначение </w:t>
      </w:r>
      <w:r w:rsidRPr="002E55E7">
        <w:rPr>
          <w:i/>
        </w:rPr>
        <w:t>шифратора</w:t>
      </w:r>
      <w:r w:rsidRPr="002E55E7">
        <w:t xml:space="preserve"> — преобразование номера источника сигнала в код (например, номера нажатой кнопки некоторой клавиатуры).</w:t>
      </w:r>
    </w:p>
    <w:p w:rsidR="002E55E7" w:rsidRPr="002E55E7" w:rsidRDefault="002E55E7" w:rsidP="002E55E7">
      <w:pPr>
        <w:pStyle w:val="a1"/>
        <w:ind w:firstLine="709"/>
      </w:pPr>
      <w:r w:rsidRPr="002E55E7">
        <w:rPr>
          <w:bCs/>
          <w:i/>
          <w:iCs/>
        </w:rPr>
        <w:t>Приоритетный шифратор</w:t>
      </w:r>
      <w:r w:rsidRPr="002E55E7">
        <w:rPr>
          <w:i/>
          <w:iCs/>
        </w:rPr>
        <w:t xml:space="preserve"> </w:t>
      </w:r>
      <w:r w:rsidRPr="002E55E7">
        <w:t>формирует на выходе двоичный код, соответствующий возбужденному входу с наивысшим приоритетом.</w:t>
      </w:r>
    </w:p>
    <w:p w:rsidR="002E55E7" w:rsidRDefault="001F5ADF" w:rsidP="002E55E7">
      <w:pPr>
        <w:pStyle w:val="a1"/>
        <w:ind w:firstLine="709"/>
      </w:pPr>
      <w:r w:rsidRPr="002E55E7">
        <w:t> Микросхемы шифраторов обозначаются на схемах буквами CD (от англ.</w:t>
      </w:r>
      <w:r w:rsidR="002E55E7">
        <w:t xml:space="preserve"> </w:t>
      </w:r>
      <w:r w:rsidRPr="002E55E7">
        <w:lastRenderedPageBreak/>
        <w:t>Coder)</w:t>
      </w:r>
      <w:r w:rsidR="002E55E7">
        <w:t xml:space="preserve">. </w:t>
      </w:r>
      <w:r w:rsidRPr="002E55E7">
        <w:t xml:space="preserve"> </w:t>
      </w:r>
      <w:r w:rsidR="002E55E7" w:rsidRPr="002E55E7">
        <w:t xml:space="preserve">В отечественных сериях </w:t>
      </w:r>
      <w:r w:rsidR="002E55E7" w:rsidRPr="002E55E7">
        <w:rPr>
          <w:i/>
        </w:rPr>
        <w:t>шифраторы</w:t>
      </w:r>
      <w:r w:rsidR="002E55E7" w:rsidRPr="002E55E7">
        <w:t> имеют в названии буквы ИВ.</w:t>
      </w:r>
    </w:p>
    <w:p w:rsidR="00F337D5" w:rsidRDefault="00F337D5" w:rsidP="00F337D5">
      <w:pPr>
        <w:pStyle w:val="a7"/>
      </w:pPr>
      <w:r>
        <w:rPr>
          <w:noProof/>
        </w:rPr>
        <w:drawing>
          <wp:inline distT="0" distB="0" distL="0" distR="0">
            <wp:extent cx="3566160" cy="106870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160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7D5" w:rsidRPr="00F337D5" w:rsidRDefault="00F337D5" w:rsidP="00F337D5">
      <w:pPr>
        <w:pStyle w:val="a6"/>
      </w:pPr>
    </w:p>
    <w:p w:rsidR="002E55E7" w:rsidRPr="002E55E7" w:rsidRDefault="002E55E7" w:rsidP="002E55E7">
      <w:pPr>
        <w:pStyle w:val="a1"/>
        <w:spacing w:before="120" w:after="120"/>
        <w:ind w:firstLine="709"/>
        <w:rPr>
          <w:b/>
        </w:rPr>
      </w:pPr>
      <w:r>
        <w:rPr>
          <w:b/>
        </w:rPr>
        <w:t>М</w:t>
      </w:r>
      <w:r w:rsidRPr="00C900A3">
        <w:rPr>
          <w:b/>
        </w:rPr>
        <w:t>ультиплексор</w:t>
      </w:r>
      <w:r>
        <w:rPr>
          <w:b/>
        </w:rPr>
        <w:t>ы.</w:t>
      </w:r>
    </w:p>
    <w:p w:rsidR="00777354" w:rsidRDefault="00777354" w:rsidP="00777354">
      <w:pPr>
        <w:pStyle w:val="a1"/>
        <w:ind w:firstLine="709"/>
      </w:pPr>
      <w:r w:rsidRPr="00777354">
        <w:rPr>
          <w:bCs/>
          <w:i/>
          <w:iCs/>
        </w:rPr>
        <w:t>Мультиплексор</w:t>
      </w:r>
      <w:r w:rsidRPr="00777354">
        <w:t xml:space="preserve"> осуществляет подключение одного из входных каналов к выходному под воздействием адресующего слова.</w:t>
      </w:r>
      <w:r>
        <w:t xml:space="preserve"> </w:t>
      </w:r>
      <w:r w:rsidRPr="00777354">
        <w:t xml:space="preserve">Мультиплексор имеет две группы входов: </w:t>
      </w:r>
      <w:r w:rsidRPr="00777354">
        <w:rPr>
          <w:bCs/>
        </w:rPr>
        <w:t>информационные</w:t>
      </w:r>
      <w:r w:rsidRPr="00777354">
        <w:t xml:space="preserve"> (</w:t>
      </w:r>
      <w:r w:rsidRPr="00777354">
        <w:rPr>
          <w:lang w:val="en-US"/>
        </w:rPr>
        <w:t>x</w:t>
      </w:r>
      <w:r w:rsidRPr="00777354">
        <w:t xml:space="preserve">), </w:t>
      </w:r>
      <w:r>
        <w:rPr>
          <w:bCs/>
        </w:rPr>
        <w:t>а</w:t>
      </w:r>
      <w:r w:rsidRPr="00777354">
        <w:rPr>
          <w:bCs/>
        </w:rPr>
        <w:t>дресные</w:t>
      </w:r>
      <w:r w:rsidRPr="00777354">
        <w:t xml:space="preserve"> (</w:t>
      </w:r>
      <w:r w:rsidRPr="00777354">
        <w:rPr>
          <w:lang w:val="en-US"/>
        </w:rPr>
        <w:t>a</w:t>
      </w:r>
      <w:r w:rsidRPr="00777354">
        <w:t xml:space="preserve">). Двоичный адрес служит для выбора входа, сигнал </w:t>
      </w:r>
      <w:r w:rsidRPr="00777354">
        <w:rPr>
          <w:lang w:val="en-US"/>
        </w:rPr>
        <w:t>c</w:t>
      </w:r>
      <w:r w:rsidRPr="00777354">
        <w:t xml:space="preserve"> которого должен поступать на выход. </w:t>
      </w:r>
    </w:p>
    <w:p w:rsidR="00777354" w:rsidRPr="00777354" w:rsidRDefault="00777354" w:rsidP="00777354">
      <w:pPr>
        <w:pStyle w:val="a1"/>
        <w:ind w:firstLine="709"/>
      </w:pPr>
    </w:p>
    <w:p w:rsidR="002E55E7" w:rsidRDefault="00777354" w:rsidP="00777354">
      <w:pPr>
        <w:pStyle w:val="a7"/>
      </w:pPr>
      <w:r>
        <w:rPr>
          <w:noProof/>
        </w:rPr>
        <w:drawing>
          <wp:inline distT="0" distB="0" distL="0" distR="0">
            <wp:extent cx="4620578" cy="2014538"/>
            <wp:effectExtent l="19050" t="0" r="8572" b="0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578" cy="2014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354" w:rsidRDefault="00777354" w:rsidP="002E55E7">
      <w:pPr>
        <w:pStyle w:val="a1"/>
        <w:ind w:firstLine="709"/>
      </w:pPr>
      <w:r w:rsidRPr="00777354">
        <w:t xml:space="preserve">В режиме логического модуля меняют функциональное назначение входов мультиплексора. Информационные входы рассматриваются как </w:t>
      </w:r>
      <w:r w:rsidRPr="00777354">
        <w:rPr>
          <w:color w:val="FF0000"/>
        </w:rPr>
        <w:t>настроечные</w:t>
      </w:r>
      <w:r w:rsidRPr="00777354">
        <w:t xml:space="preserve">, и на них подаются настроечные переменные. На адресные входы подаются </w:t>
      </w:r>
      <w:r w:rsidRPr="00777354">
        <w:rPr>
          <w:color w:val="0000FF"/>
        </w:rPr>
        <w:t>информационные сигналы</w:t>
      </w:r>
      <w:r w:rsidRPr="00777354">
        <w:t>, т.е аргументы логической функции.</w:t>
      </w:r>
    </w:p>
    <w:p w:rsidR="00777354" w:rsidRDefault="00777354" w:rsidP="00777354">
      <w:pPr>
        <w:pStyle w:val="a7"/>
      </w:pPr>
      <w:r>
        <w:rPr>
          <w:noProof/>
        </w:rPr>
        <w:drawing>
          <wp:inline distT="0" distB="0" distL="0" distR="0">
            <wp:extent cx="2190750" cy="1676400"/>
            <wp:effectExtent l="19050" t="0" r="0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354" w:rsidRDefault="00777354" w:rsidP="00777354">
      <w:pPr>
        <w:pStyle w:val="a1"/>
        <w:ind w:firstLine="709"/>
      </w:pPr>
      <w:r w:rsidRPr="002E55E7">
        <w:t>Микросхемы </w:t>
      </w:r>
      <w:r w:rsidRPr="00777354">
        <w:rPr>
          <w:i/>
        </w:rPr>
        <w:t>мультиплекс</w:t>
      </w:r>
      <w:r w:rsidRPr="00777354">
        <w:rPr>
          <w:i/>
          <w:iCs/>
        </w:rPr>
        <w:t>оров</w:t>
      </w:r>
      <w:r w:rsidRPr="002E55E7">
        <w:t> обозначаются на схемах буквами</w:t>
      </w:r>
      <w:r>
        <w:t xml:space="preserve"> </w:t>
      </w:r>
      <w:r>
        <w:rPr>
          <w:lang w:val="en-US"/>
        </w:rPr>
        <w:t>MUX</w:t>
      </w:r>
      <w:r w:rsidRPr="002E55E7">
        <w:t xml:space="preserve">. В отечественных сериях </w:t>
      </w:r>
      <w:r w:rsidRPr="00777354">
        <w:rPr>
          <w:i/>
        </w:rPr>
        <w:t>мультиплекс</w:t>
      </w:r>
      <w:r w:rsidRPr="00777354">
        <w:rPr>
          <w:i/>
          <w:iCs/>
        </w:rPr>
        <w:t>ор</w:t>
      </w:r>
      <w:r w:rsidRPr="002E55E7">
        <w:rPr>
          <w:i/>
          <w:iCs/>
        </w:rPr>
        <w:t>ы</w:t>
      </w:r>
      <w:r w:rsidRPr="002E55E7">
        <w:t xml:space="preserve"> имеют в названии буквы </w:t>
      </w:r>
      <w:r>
        <w:t>КП.</w:t>
      </w:r>
    </w:p>
    <w:p w:rsidR="00ED384D" w:rsidRDefault="00ED384D" w:rsidP="00ED384D">
      <w:pPr>
        <w:pStyle w:val="a6"/>
        <w:spacing w:before="0" w:after="0"/>
        <w:ind w:firstLine="709"/>
        <w:contextualSpacing w:val="0"/>
        <w:jc w:val="both"/>
        <w:rPr>
          <w:bCs/>
        </w:rPr>
      </w:pPr>
      <w:r w:rsidRPr="00ED384D">
        <w:rPr>
          <w:bCs/>
          <w:i/>
          <w:iCs/>
        </w:rPr>
        <w:t xml:space="preserve">Мультиплексор можно использовать в режиме УЛМ. </w:t>
      </w:r>
      <w:r w:rsidRPr="00ED384D">
        <w:rPr>
          <w:bCs/>
        </w:rPr>
        <w:t xml:space="preserve">Способ настройки УЛМ </w:t>
      </w:r>
      <w:r>
        <w:rPr>
          <w:bCs/>
        </w:rPr>
        <w:t xml:space="preserve">– </w:t>
      </w:r>
      <w:r w:rsidRPr="00ED384D">
        <w:rPr>
          <w:bCs/>
        </w:rPr>
        <w:t xml:space="preserve"> расширение</w:t>
      </w:r>
      <w:r>
        <w:rPr>
          <w:bCs/>
        </w:rPr>
        <w:t xml:space="preserve"> алфавита настроечных сигналов.</w:t>
      </w:r>
    </w:p>
    <w:p w:rsidR="00952DEF" w:rsidRPr="00952DEF" w:rsidRDefault="00952DEF" w:rsidP="00952DEF">
      <w:pPr>
        <w:pStyle w:val="a1"/>
        <w:spacing w:before="120" w:after="120"/>
        <w:ind w:firstLine="709"/>
        <w:rPr>
          <w:b/>
        </w:rPr>
      </w:pPr>
      <w:r w:rsidRPr="00952DEF">
        <w:rPr>
          <w:b/>
        </w:rPr>
        <w:lastRenderedPageBreak/>
        <w:t>Демультиплексоры.</w:t>
      </w:r>
    </w:p>
    <w:p w:rsidR="006F133C" w:rsidRPr="00952DEF" w:rsidRDefault="00952DEF" w:rsidP="00952DEF">
      <w:pPr>
        <w:pStyle w:val="a1"/>
        <w:ind w:firstLine="709"/>
      </w:pPr>
      <w:r w:rsidRPr="00952DEF">
        <w:rPr>
          <w:i/>
        </w:rPr>
        <w:t>Демультиплексоры</w:t>
      </w:r>
      <w:r w:rsidRPr="00952DEF">
        <w:t xml:space="preserve"> </w:t>
      </w:r>
      <w:r>
        <w:t>в</w:t>
      </w:r>
      <w:r w:rsidR="001F5ADF" w:rsidRPr="00952DEF">
        <w:t xml:space="preserve">ыполняют операцию,  обратную мультиплексору. </w:t>
      </w:r>
    </w:p>
    <w:p w:rsidR="006F133C" w:rsidRPr="00952DEF" w:rsidRDefault="001F5ADF" w:rsidP="00952DEF">
      <w:pPr>
        <w:pStyle w:val="a1"/>
        <w:ind w:firstLine="709"/>
      </w:pPr>
      <w:r w:rsidRPr="00952DEF">
        <w:t xml:space="preserve">На приемной стороне канала передачи данных демультиплексируются данные, поступающие в последовательные моменты времени, из одного входного канала в один из нескольких каналов-приёмников. </w:t>
      </w:r>
    </w:p>
    <w:p w:rsidR="006F133C" w:rsidRPr="00952DEF" w:rsidRDefault="001F5ADF" w:rsidP="00952DEF">
      <w:pPr>
        <w:pStyle w:val="a1"/>
        <w:ind w:firstLine="709"/>
      </w:pPr>
      <w:r w:rsidRPr="00952DEF">
        <w:t>Количество каналов-приемников 2</w:t>
      </w:r>
      <w:r w:rsidRPr="00952DEF">
        <w:rPr>
          <w:vertAlign w:val="superscript"/>
          <w:lang w:val="en-US"/>
        </w:rPr>
        <w:t>n</w:t>
      </w:r>
      <w:r w:rsidRPr="00952DEF">
        <w:rPr>
          <w:vertAlign w:val="superscript"/>
        </w:rPr>
        <w:t xml:space="preserve"> </w:t>
      </w:r>
      <w:r w:rsidRPr="00952DEF">
        <w:t xml:space="preserve">, где </w:t>
      </w:r>
      <w:r w:rsidRPr="00952DEF">
        <w:rPr>
          <w:lang w:val="en-US"/>
        </w:rPr>
        <w:t>n</w:t>
      </w:r>
      <w:r w:rsidRPr="00952DEF">
        <w:t xml:space="preserve"> – число разрядов адреса. Фактически демультиплексор – разновидность дешифратора (это дешифратор со входом разрешения). Вход разрешения дешифратора используется как информационный вход в режиме демультиплексора.</w:t>
      </w:r>
    </w:p>
    <w:p w:rsidR="00ED384D" w:rsidRDefault="00952DEF" w:rsidP="00952DEF">
      <w:pPr>
        <w:pStyle w:val="a7"/>
        <w:keepNext w:val="0"/>
        <w:keepLines w:val="0"/>
      </w:pPr>
      <w:r w:rsidRPr="00952DEF">
        <w:rPr>
          <w:noProof/>
        </w:rPr>
        <w:drawing>
          <wp:inline distT="0" distB="0" distL="0" distR="0">
            <wp:extent cx="6124575" cy="1069848"/>
            <wp:effectExtent l="19050" t="0" r="9525" b="0"/>
            <wp:docPr id="8" name="Рисунок 3" descr="C:\Documents and Settings\Admin.MICROSOF-FD7854\Рабочий стол\Dropbox\teach\2012-2013\Схемотехника ЭВМ\lc_09_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1" name="Picture 2" descr="C:\Documents and Settings\Admin.MICROSOF-FD7854\Рабочий стол\Dropbox\teach\2012-2013\Схемотехника ЭВМ\lc_09_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069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2A3" w:rsidRDefault="00E142A3" w:rsidP="00E142A3">
      <w:pPr>
        <w:pStyle w:val="a6"/>
      </w:pPr>
      <w:r>
        <w:t xml:space="preserve">А) – </w:t>
      </w:r>
      <w:r w:rsidRPr="00952DEF">
        <w:t>демультиплексор</w:t>
      </w:r>
      <w:r>
        <w:t xml:space="preserve">, </w:t>
      </w:r>
    </w:p>
    <w:p w:rsidR="00E142A3" w:rsidRPr="00E142A3" w:rsidRDefault="00E142A3" w:rsidP="00E142A3">
      <w:pPr>
        <w:pStyle w:val="a6"/>
      </w:pPr>
      <w:r>
        <w:t>Б) – полный дешифратор (дешифратор/</w:t>
      </w:r>
      <w:r w:rsidRPr="00952DEF">
        <w:t>демультиплексор</w:t>
      </w:r>
      <w:r>
        <w:t>)</w:t>
      </w:r>
    </w:p>
    <w:p w:rsidR="00F17D53" w:rsidRPr="00F17D53" w:rsidRDefault="00F17D53" w:rsidP="00F17D53">
      <w:pPr>
        <w:pStyle w:val="a6"/>
      </w:pPr>
    </w:p>
    <w:p w:rsidR="00FE6471" w:rsidRPr="00FE6471" w:rsidRDefault="00FE6471" w:rsidP="00952DEF">
      <w:pPr>
        <w:pageBreakBefore/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Times New Roman"/>
          <w:color w:val="auto"/>
          <w:sz w:val="30"/>
          <w:szCs w:val="30"/>
        </w:rPr>
      </w:pPr>
      <w:r w:rsidRPr="00FE6471">
        <w:rPr>
          <w:rFonts w:cs="Times New Roman"/>
          <w:color w:val="auto"/>
          <w:sz w:val="30"/>
          <w:szCs w:val="30"/>
        </w:rPr>
        <w:lastRenderedPageBreak/>
        <w:t>3. ПОРЯДОК ВЫПОЛНЕНИЯ РАБОТЫ</w:t>
      </w:r>
    </w:p>
    <w:p w:rsidR="00AE3F0F" w:rsidRPr="00AE3F0F" w:rsidRDefault="00FE6471" w:rsidP="00AE3F0F">
      <w:pPr>
        <w:pStyle w:val="a1"/>
        <w:spacing w:after="120"/>
        <w:rPr>
          <w:b/>
        </w:rPr>
      </w:pPr>
      <w:r w:rsidRPr="00AE3F0F">
        <w:rPr>
          <w:b/>
        </w:rPr>
        <w:t xml:space="preserve">3.1. </w:t>
      </w:r>
      <w:r w:rsidR="00AE3F0F" w:rsidRPr="00AE3F0F">
        <w:rPr>
          <w:b/>
        </w:rPr>
        <w:t>Исследование работы дешифратора.</w:t>
      </w:r>
    </w:p>
    <w:p w:rsidR="00F9408E" w:rsidRDefault="00AE3F0F" w:rsidP="00FE6471">
      <w:pPr>
        <w:pStyle w:val="a1"/>
      </w:pPr>
      <w:r w:rsidRPr="00794496">
        <w:rPr>
          <w:b/>
        </w:rPr>
        <w:t>3.1.</w:t>
      </w:r>
      <w:r>
        <w:rPr>
          <w:b/>
        </w:rPr>
        <w:t>1.</w:t>
      </w:r>
      <w:r w:rsidRPr="00794496">
        <w:t xml:space="preserve"> </w:t>
      </w:r>
      <w:r w:rsidR="00FE6471" w:rsidRPr="00794496">
        <w:t xml:space="preserve">Составьте таблицу истинности </w:t>
      </w:r>
      <w:r w:rsidR="00F9408E">
        <w:t>дешифратора 4-10 с инверсным входом разрешения, выполняющего преобразование двоично-десятичного кода в десятичные числа</w:t>
      </w:r>
      <w:r w:rsidR="00547F9E">
        <w:t>.</w:t>
      </w:r>
    </w:p>
    <w:p w:rsidR="00F9408E" w:rsidRDefault="00635B40" w:rsidP="00635B40">
      <w:pPr>
        <w:pStyle w:val="a5"/>
      </w:pPr>
      <w:r>
        <w:t xml:space="preserve">Таблица </w:t>
      </w:r>
      <w:fldSimple w:instr=" SEQ Таблица \* ARABIC ">
        <w:r w:rsidR="00F17D53">
          <w:rPr>
            <w:noProof/>
          </w:rPr>
          <w:t>1</w:t>
        </w:r>
      </w:fldSimple>
    </w:p>
    <w:tbl>
      <w:tblPr>
        <w:tblW w:w="4718" w:type="dxa"/>
        <w:tblCellMar>
          <w:left w:w="0" w:type="dxa"/>
          <w:right w:w="0" w:type="dxa"/>
        </w:tblCellMar>
        <w:tblLook w:val="04A0"/>
      </w:tblPr>
      <w:tblGrid>
        <w:gridCol w:w="2875"/>
        <w:gridCol w:w="1843"/>
      </w:tblGrid>
      <w:tr w:rsidR="00F9408E" w:rsidRPr="00635B40" w:rsidTr="00635B40">
        <w:trPr>
          <w:trHeight w:val="650"/>
        </w:trPr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>Двоично-десятичный</w:t>
            </w:r>
          </w:p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>код (8421)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>Десятичные числа</w:t>
            </w:r>
          </w:p>
        </w:tc>
      </w:tr>
      <w:tr w:rsidR="00F9408E" w:rsidRPr="00635B40" w:rsidTr="00635B40">
        <w:trPr>
          <w:trHeight w:val="20"/>
        </w:trPr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0000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0 </w:t>
            </w:r>
          </w:p>
        </w:tc>
      </w:tr>
      <w:tr w:rsidR="00F9408E" w:rsidRPr="00635B40" w:rsidTr="00635B40">
        <w:trPr>
          <w:trHeight w:val="20"/>
        </w:trPr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0001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1 </w:t>
            </w:r>
          </w:p>
        </w:tc>
      </w:tr>
      <w:tr w:rsidR="00F9408E" w:rsidRPr="00635B40" w:rsidTr="00635B40">
        <w:trPr>
          <w:trHeight w:val="20"/>
        </w:trPr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0010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2 </w:t>
            </w:r>
          </w:p>
        </w:tc>
      </w:tr>
      <w:tr w:rsidR="00F9408E" w:rsidRPr="00635B40" w:rsidTr="00635B40">
        <w:trPr>
          <w:trHeight w:val="20"/>
        </w:trPr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0011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3 </w:t>
            </w:r>
          </w:p>
        </w:tc>
      </w:tr>
      <w:tr w:rsidR="00F9408E" w:rsidRPr="00635B40" w:rsidTr="00635B40">
        <w:trPr>
          <w:trHeight w:val="20"/>
        </w:trPr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0100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4 </w:t>
            </w:r>
          </w:p>
        </w:tc>
      </w:tr>
      <w:tr w:rsidR="00F9408E" w:rsidRPr="00635B40" w:rsidTr="00635B40">
        <w:trPr>
          <w:trHeight w:val="20"/>
        </w:trPr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0101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5 </w:t>
            </w:r>
          </w:p>
        </w:tc>
      </w:tr>
      <w:tr w:rsidR="00F9408E" w:rsidRPr="00635B40" w:rsidTr="00635B40">
        <w:trPr>
          <w:trHeight w:val="20"/>
        </w:trPr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0110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6 </w:t>
            </w:r>
          </w:p>
        </w:tc>
      </w:tr>
      <w:tr w:rsidR="00F9408E" w:rsidRPr="00635B40" w:rsidTr="00635B40">
        <w:trPr>
          <w:trHeight w:val="20"/>
        </w:trPr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0111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7 </w:t>
            </w:r>
          </w:p>
        </w:tc>
      </w:tr>
      <w:tr w:rsidR="00F9408E" w:rsidRPr="00635B40" w:rsidTr="00635B40">
        <w:trPr>
          <w:trHeight w:val="20"/>
        </w:trPr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1000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8 </w:t>
            </w:r>
          </w:p>
        </w:tc>
      </w:tr>
      <w:tr w:rsidR="00F9408E" w:rsidRPr="00635B40" w:rsidTr="00635B40">
        <w:trPr>
          <w:trHeight w:val="20"/>
        </w:trPr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1001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408E" w:rsidRPr="00635B40" w:rsidRDefault="00F9408E" w:rsidP="00F9408E">
            <w:pPr>
              <w:pStyle w:val="a1"/>
              <w:ind w:firstLine="0"/>
              <w:jc w:val="center"/>
              <w:rPr>
                <w:sz w:val="24"/>
              </w:rPr>
            </w:pPr>
            <w:r w:rsidRPr="00635B40">
              <w:rPr>
                <w:sz w:val="24"/>
              </w:rPr>
              <w:t xml:space="preserve">9 </w:t>
            </w:r>
          </w:p>
        </w:tc>
      </w:tr>
    </w:tbl>
    <w:p w:rsidR="00F9408E" w:rsidRDefault="00F9408E" w:rsidP="00FE6471">
      <w:pPr>
        <w:pStyle w:val="a1"/>
      </w:pPr>
    </w:p>
    <w:p w:rsidR="00FE6471" w:rsidRDefault="00F9408E" w:rsidP="00FE6471">
      <w:pPr>
        <w:pStyle w:val="a1"/>
      </w:pPr>
      <w:r>
        <w:t>З</w:t>
      </w:r>
      <w:r w:rsidR="00794496" w:rsidRPr="00794496">
        <w:t xml:space="preserve">агрузите файл </w:t>
      </w:r>
      <w:r w:rsidR="00794496" w:rsidRPr="00952DEF">
        <w:rPr>
          <w:color w:val="0000FF"/>
        </w:rPr>
        <w:t>Тумблеры</w:t>
      </w:r>
      <w:r w:rsidRPr="00952DEF">
        <w:rPr>
          <w:color w:val="0000FF"/>
        </w:rPr>
        <w:t>3</w:t>
      </w:r>
      <w:r w:rsidR="00794496" w:rsidRPr="00952DEF">
        <w:rPr>
          <w:color w:val="0000FF"/>
        </w:rPr>
        <w:t>.ewb</w:t>
      </w:r>
      <w:r w:rsidR="00794496" w:rsidRPr="00794496">
        <w:t>. С</w:t>
      </w:r>
      <w:r w:rsidR="00FE6471" w:rsidRPr="00794496">
        <w:t xml:space="preserve">оберите </w:t>
      </w:r>
      <w:r w:rsidR="00794496" w:rsidRPr="00794496">
        <w:t xml:space="preserve">в нем </w:t>
      </w:r>
      <w:r w:rsidR="00FE6471" w:rsidRPr="00794496">
        <w:t xml:space="preserve">схему </w:t>
      </w:r>
      <w:r>
        <w:t>дешифратора 4-10</w:t>
      </w:r>
      <w:r w:rsidR="00FE6471" w:rsidRPr="00794496">
        <w:t xml:space="preserve"> и проверьте его таблицу истинности.</w:t>
      </w:r>
      <w:r w:rsidR="00794496" w:rsidRPr="00794496">
        <w:t xml:space="preserve"> </w:t>
      </w:r>
    </w:p>
    <w:p w:rsidR="00F9408E" w:rsidRDefault="00F9408E" w:rsidP="00F9408E">
      <w:pPr>
        <w:pStyle w:val="a1"/>
      </w:pPr>
      <w:r w:rsidRPr="00794496">
        <w:t>В библиотеке логических элементов (группа «</w:t>
      </w:r>
      <w:r w:rsidRPr="00794496">
        <w:rPr>
          <w:lang w:val="en-US"/>
        </w:rPr>
        <w:t>Logic</w:t>
      </w:r>
      <w:r w:rsidRPr="00794496">
        <w:t xml:space="preserve"> </w:t>
      </w:r>
      <w:r w:rsidRPr="00794496">
        <w:rPr>
          <w:lang w:val="en-US"/>
        </w:rPr>
        <w:t>Gates</w:t>
      </w:r>
      <w:r w:rsidRPr="00794496">
        <w:t>») содержатся только д</w:t>
      </w:r>
      <w:r>
        <w:t>вухвходовые логические элементы.</w:t>
      </w:r>
      <w:r w:rsidRPr="00794496">
        <w:t xml:space="preserve"> </w:t>
      </w:r>
      <w:r>
        <w:t>П</w:t>
      </w:r>
      <w:r w:rsidRPr="00794496">
        <w:t>ри необходимости количество входов каждого из элементов может быть увеличено до восьми. Для изменения количества входов щелкните правой клавишей мыши на изображении элемента. В открывшемся контекстном меню выберите строку «</w:t>
      </w:r>
      <w:r w:rsidRPr="00794496">
        <w:rPr>
          <w:lang w:val="en-US"/>
        </w:rPr>
        <w:t>Component</w:t>
      </w:r>
      <w:r w:rsidRPr="00794496">
        <w:t xml:space="preserve"> </w:t>
      </w:r>
      <w:r w:rsidRPr="00794496">
        <w:rPr>
          <w:lang w:val="en-US"/>
        </w:rPr>
        <w:t>Properties</w:t>
      </w:r>
      <w:r w:rsidRPr="00794496">
        <w:t>...». В окне свойств элемента выберите закладку «</w:t>
      </w:r>
      <w:r w:rsidRPr="00794496">
        <w:rPr>
          <w:lang w:val="en-US"/>
        </w:rPr>
        <w:t>Number</w:t>
      </w:r>
      <w:r w:rsidRPr="00794496">
        <w:t xml:space="preserve"> </w:t>
      </w:r>
      <w:r w:rsidRPr="00794496">
        <w:rPr>
          <w:lang w:val="en-US"/>
        </w:rPr>
        <w:t>of</w:t>
      </w:r>
      <w:r w:rsidRPr="00794496">
        <w:t xml:space="preserve"> </w:t>
      </w:r>
      <w:r w:rsidRPr="00794496">
        <w:rPr>
          <w:lang w:val="en-US"/>
        </w:rPr>
        <w:t>Input</w:t>
      </w:r>
      <w:r w:rsidRPr="00794496">
        <w:t>», в которой задайте нужное количество входов.</w:t>
      </w:r>
    </w:p>
    <w:p w:rsidR="001C011A" w:rsidRPr="00794496" w:rsidRDefault="001C011A" w:rsidP="001C011A">
      <w:pPr>
        <w:pStyle w:val="a1"/>
      </w:pPr>
      <w:r w:rsidRPr="00794496">
        <w:t>Для соединения элементов следует подвести курсор мыши к выводу элемента и, когда на выводе появится чёрная точка, нажать левую клавишу мыши. Не отпуская клавишу, подвести курсор мыши к другому выводу и, когда появится чёрная точка, отпустить клавишу. Соединение будет выполнено. При необходимости соединение может быть удалено. Для этого следует выделить соединение, щёлкнув на нём левой клавишей мыши, и нажать на клавиатуре кнопку «</w:t>
      </w:r>
      <w:r w:rsidRPr="00794496">
        <w:rPr>
          <w:lang w:val="en-US"/>
        </w:rPr>
        <w:t>Delete</w:t>
      </w:r>
      <w:r w:rsidRPr="00794496">
        <w:t>». Можно воспользоваться также контекстным меню, которое появляется по щелчку правой клавиши мыши на соединении.</w:t>
      </w:r>
    </w:p>
    <w:p w:rsidR="004241D8" w:rsidRDefault="004241D8" w:rsidP="00F9408E">
      <w:pPr>
        <w:pStyle w:val="a1"/>
      </w:pPr>
    </w:p>
    <w:p w:rsidR="00D75372" w:rsidRDefault="004241D8" w:rsidP="00F9408E">
      <w:pPr>
        <w:pStyle w:val="a1"/>
      </w:pPr>
      <w:r w:rsidRPr="00635B40">
        <w:rPr>
          <w:b/>
        </w:rPr>
        <w:t>3.</w:t>
      </w:r>
      <w:r w:rsidR="00AE3F0F">
        <w:rPr>
          <w:b/>
        </w:rPr>
        <w:t>1.</w:t>
      </w:r>
      <w:r w:rsidRPr="00635B40">
        <w:rPr>
          <w:b/>
        </w:rPr>
        <w:t>2.</w:t>
      </w:r>
      <w:r>
        <w:t xml:space="preserve"> З</w:t>
      </w:r>
      <w:r w:rsidRPr="00794496">
        <w:t xml:space="preserve">агрузите файл </w:t>
      </w:r>
      <w:r w:rsidRPr="00952DEF">
        <w:rPr>
          <w:color w:val="0000FF"/>
        </w:rPr>
        <w:t>Тумблеры3.ewb</w:t>
      </w:r>
      <w:r w:rsidRPr="00794496">
        <w:t xml:space="preserve">. </w:t>
      </w:r>
      <w:r>
        <w:t xml:space="preserve">Соберите в нем схему дешифратора 4-16 на двух дешифраторах 3-8 </w:t>
      </w:r>
      <w:r w:rsidR="00AE3F0F">
        <w:t>– ИМС К155</w:t>
      </w:r>
      <w:r>
        <w:t xml:space="preserve">ИД7 (зарубежный аналог </w:t>
      </w:r>
      <w:r>
        <w:rPr>
          <w:lang w:val="en-US"/>
        </w:rPr>
        <w:t>SN</w:t>
      </w:r>
      <w:r>
        <w:t>7413</w:t>
      </w:r>
      <w:r w:rsidRPr="004241D8">
        <w:t>8</w:t>
      </w:r>
      <w:r>
        <w:t xml:space="preserve">). </w:t>
      </w:r>
    </w:p>
    <w:p w:rsidR="00D75372" w:rsidRDefault="00D75372" w:rsidP="00D75372">
      <w:pPr>
        <w:pStyle w:val="a1"/>
        <w:ind w:firstLine="0"/>
        <w:jc w:val="center"/>
      </w:pPr>
      <w:r>
        <w:rPr>
          <w:noProof/>
        </w:rPr>
        <w:lastRenderedPageBreak/>
        <w:drawing>
          <wp:inline distT="0" distB="0" distL="0" distR="0">
            <wp:extent cx="1717675" cy="171767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71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3F0F">
        <w:t xml:space="preserve">              </w:t>
      </w:r>
      <w:r w:rsidR="00AE3F0F">
        <w:rPr>
          <w:noProof/>
        </w:rPr>
        <w:drawing>
          <wp:inline distT="0" distB="0" distL="0" distR="0">
            <wp:extent cx="1466850" cy="1680766"/>
            <wp:effectExtent l="19050" t="0" r="0" b="0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80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F0F" w:rsidRDefault="00AE3F0F" w:rsidP="00D75372">
      <w:pPr>
        <w:pStyle w:val="a1"/>
        <w:ind w:firstLine="0"/>
        <w:jc w:val="center"/>
      </w:pPr>
      <w:r>
        <w:t>Рис. 1</w:t>
      </w:r>
    </w:p>
    <w:p w:rsidR="004241D8" w:rsidRDefault="004241D8" w:rsidP="00F9408E">
      <w:pPr>
        <w:pStyle w:val="a1"/>
      </w:pPr>
      <w:r>
        <w:t xml:space="preserve">Дешифраторы </w:t>
      </w:r>
      <w:r>
        <w:rPr>
          <w:lang w:val="en-US"/>
        </w:rPr>
        <w:t>SN</w:t>
      </w:r>
      <w:r>
        <w:t>7413</w:t>
      </w:r>
      <w:r w:rsidRPr="004241D8">
        <w:t>8</w:t>
      </w:r>
      <w:r>
        <w:t xml:space="preserve"> </w:t>
      </w:r>
      <w:r w:rsidRPr="00794496">
        <w:t>наход</w:t>
      </w:r>
      <w:r>
        <w:t>я</w:t>
      </w:r>
      <w:r w:rsidRPr="00794496">
        <w:t>тся в группе «</w:t>
      </w:r>
      <w:r>
        <w:rPr>
          <w:lang w:val="en-US"/>
        </w:rPr>
        <w:t>Digital</w:t>
      </w:r>
      <w:r w:rsidRPr="004241D8">
        <w:t xml:space="preserve"> </w:t>
      </w:r>
      <w:r>
        <w:rPr>
          <w:lang w:val="en-US"/>
        </w:rPr>
        <w:t>ICs</w:t>
      </w:r>
      <w:r>
        <w:t xml:space="preserve">» (подгруппа 741хх). </w:t>
      </w:r>
      <w:r w:rsidR="00D75372">
        <w:t>П</w:t>
      </w:r>
      <w:r w:rsidR="00D75372" w:rsidRPr="00794496">
        <w:t>роверьте таблицу истинности</w:t>
      </w:r>
      <w:r w:rsidR="00D75372">
        <w:t xml:space="preserve"> собранного дешифратора.</w:t>
      </w:r>
      <w:r w:rsidR="00635B40">
        <w:t xml:space="preserve"> Сохраните собранную схему под новым именем.</w:t>
      </w:r>
    </w:p>
    <w:p w:rsidR="00635B40" w:rsidRDefault="00635B40" w:rsidP="00F9408E">
      <w:pPr>
        <w:pStyle w:val="a1"/>
      </w:pPr>
    </w:p>
    <w:p w:rsidR="00635B40" w:rsidRDefault="00635B40" w:rsidP="00F9408E">
      <w:pPr>
        <w:pStyle w:val="a1"/>
      </w:pPr>
      <w:r w:rsidRPr="001C011A">
        <w:rPr>
          <w:b/>
        </w:rPr>
        <w:t>3.</w:t>
      </w:r>
      <w:r w:rsidR="00AE3F0F">
        <w:rPr>
          <w:b/>
        </w:rPr>
        <w:t>1.</w:t>
      </w:r>
      <w:r w:rsidRPr="001C011A">
        <w:rPr>
          <w:b/>
        </w:rPr>
        <w:t>3.</w:t>
      </w:r>
      <w:r>
        <w:t xml:space="preserve"> На базе предыдущей схемы дешифратора 4-16 реализовать логическ</w:t>
      </w:r>
      <w:r w:rsidR="001C011A">
        <w:t>ие</w:t>
      </w:r>
      <w:r>
        <w:t xml:space="preserve"> функции в соответствии с таблицей 2:</w:t>
      </w:r>
    </w:p>
    <w:p w:rsidR="00635B40" w:rsidRDefault="00635B40" w:rsidP="00635B40">
      <w:pPr>
        <w:pStyle w:val="a5"/>
      </w:pPr>
      <w:r>
        <w:t xml:space="preserve">Таблица </w:t>
      </w:r>
      <w:fldSimple w:instr=" SEQ Таблица \* ARABIC ">
        <w:r w:rsidR="00F17D53">
          <w:rPr>
            <w:noProof/>
          </w:rPr>
          <w:t>2</w:t>
        </w:r>
      </w:fldSimple>
    </w:p>
    <w:tbl>
      <w:tblPr>
        <w:tblStyle w:val="af1"/>
        <w:tblW w:w="0" w:type="auto"/>
        <w:tblLook w:val="04A0"/>
      </w:tblPr>
      <w:tblGrid>
        <w:gridCol w:w="1668"/>
        <w:gridCol w:w="8079"/>
      </w:tblGrid>
      <w:tr w:rsidR="00635B40" w:rsidTr="001C011A">
        <w:tc>
          <w:tcPr>
            <w:tcW w:w="1668" w:type="dxa"/>
          </w:tcPr>
          <w:p w:rsidR="00635B40" w:rsidRDefault="00635B40" w:rsidP="00635B40">
            <w:pPr>
              <w:pStyle w:val="a5"/>
              <w:shd w:val="clear" w:color="auto" w:fill="auto"/>
              <w:jc w:val="center"/>
            </w:pPr>
            <w:r>
              <w:t>Номер последней цифры в зачетке</w:t>
            </w:r>
          </w:p>
        </w:tc>
        <w:tc>
          <w:tcPr>
            <w:tcW w:w="8079" w:type="dxa"/>
          </w:tcPr>
          <w:p w:rsidR="00635B40" w:rsidRDefault="00635B40" w:rsidP="00635B40">
            <w:pPr>
              <w:pStyle w:val="a5"/>
              <w:shd w:val="clear" w:color="auto" w:fill="auto"/>
              <w:jc w:val="center"/>
            </w:pPr>
            <w:r>
              <w:t>Логическая функция</w:t>
            </w:r>
          </w:p>
        </w:tc>
      </w:tr>
      <w:tr w:rsidR="00635B40" w:rsidRPr="00635B40" w:rsidTr="001C011A">
        <w:trPr>
          <w:trHeight w:hRule="exact" w:val="510"/>
        </w:trPr>
        <w:tc>
          <w:tcPr>
            <w:tcW w:w="1668" w:type="dxa"/>
            <w:vAlign w:val="center"/>
          </w:tcPr>
          <w:p w:rsidR="00635B40" w:rsidRPr="00635B40" w:rsidRDefault="00635B40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635B40">
              <w:rPr>
                <w:sz w:val="24"/>
                <w:szCs w:val="24"/>
              </w:rPr>
              <w:t>0</w:t>
            </w:r>
          </w:p>
        </w:tc>
        <w:tc>
          <w:tcPr>
            <w:tcW w:w="8079" w:type="dxa"/>
            <w:vAlign w:val="center"/>
          </w:tcPr>
          <w:p w:rsidR="00635B40" w:rsidRPr="00635B40" w:rsidRDefault="001C011A" w:rsidP="00746D44">
            <w:pPr>
              <w:jc w:val="center"/>
            </w:pPr>
            <w:r w:rsidRPr="001C011A">
              <w:rPr>
                <w:position w:val="-12"/>
                <w:sz w:val="24"/>
              </w:rPr>
              <w:object w:dxaOrig="6619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0.75pt;height:21.75pt" o:ole="">
                  <v:imagedata r:id="rId15" o:title=""/>
                </v:shape>
                <o:OLEObject Type="Embed" ProgID="Equation.3" ShapeID="_x0000_i1025" DrawAspect="Content" ObjectID="_1683416255" r:id="rId16"/>
              </w:object>
            </w:r>
          </w:p>
        </w:tc>
      </w:tr>
      <w:tr w:rsidR="00635B40" w:rsidRPr="00635B40" w:rsidTr="001C011A">
        <w:trPr>
          <w:trHeight w:hRule="exact" w:val="510"/>
        </w:trPr>
        <w:tc>
          <w:tcPr>
            <w:tcW w:w="1668" w:type="dxa"/>
            <w:vAlign w:val="center"/>
          </w:tcPr>
          <w:p w:rsidR="00635B40" w:rsidRPr="00635B40" w:rsidRDefault="00635B40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635B40">
              <w:rPr>
                <w:sz w:val="24"/>
                <w:szCs w:val="24"/>
              </w:rPr>
              <w:t>1</w:t>
            </w:r>
          </w:p>
        </w:tc>
        <w:tc>
          <w:tcPr>
            <w:tcW w:w="8079" w:type="dxa"/>
            <w:vAlign w:val="center"/>
          </w:tcPr>
          <w:p w:rsidR="00635B40" w:rsidRPr="00635B40" w:rsidRDefault="001C011A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1C011A">
              <w:rPr>
                <w:position w:val="-12"/>
                <w:sz w:val="24"/>
                <w:szCs w:val="24"/>
              </w:rPr>
              <w:object w:dxaOrig="6600" w:dyaOrig="420">
                <v:shape id="_x0000_i1026" type="#_x0000_t75" style="width:330pt;height:21pt" o:ole="">
                  <v:imagedata r:id="rId17" o:title=""/>
                </v:shape>
                <o:OLEObject Type="Embed" ProgID="Equation.3" ShapeID="_x0000_i1026" DrawAspect="Content" ObjectID="_1683416256" r:id="rId18"/>
              </w:object>
            </w:r>
          </w:p>
        </w:tc>
      </w:tr>
      <w:tr w:rsidR="00635B40" w:rsidRPr="00635B40" w:rsidTr="001C011A">
        <w:trPr>
          <w:trHeight w:hRule="exact" w:val="510"/>
        </w:trPr>
        <w:tc>
          <w:tcPr>
            <w:tcW w:w="1668" w:type="dxa"/>
            <w:vAlign w:val="center"/>
          </w:tcPr>
          <w:p w:rsidR="00635B40" w:rsidRPr="00635B40" w:rsidRDefault="00635B40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635B40">
              <w:rPr>
                <w:sz w:val="24"/>
                <w:szCs w:val="24"/>
              </w:rPr>
              <w:t>2</w:t>
            </w:r>
          </w:p>
        </w:tc>
        <w:tc>
          <w:tcPr>
            <w:tcW w:w="8079" w:type="dxa"/>
            <w:vAlign w:val="center"/>
          </w:tcPr>
          <w:p w:rsidR="00635B40" w:rsidRPr="00635B40" w:rsidRDefault="001C011A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1C011A">
              <w:rPr>
                <w:position w:val="-12"/>
                <w:sz w:val="24"/>
                <w:szCs w:val="24"/>
              </w:rPr>
              <w:object w:dxaOrig="6640" w:dyaOrig="420">
                <v:shape id="_x0000_i1027" type="#_x0000_t75" style="width:332.25pt;height:21pt" o:ole="">
                  <v:imagedata r:id="rId19" o:title=""/>
                </v:shape>
                <o:OLEObject Type="Embed" ProgID="Equation.3" ShapeID="_x0000_i1027" DrawAspect="Content" ObjectID="_1683416257" r:id="rId20"/>
              </w:object>
            </w:r>
          </w:p>
        </w:tc>
      </w:tr>
      <w:tr w:rsidR="00635B40" w:rsidRPr="00635B40" w:rsidTr="001C011A">
        <w:trPr>
          <w:trHeight w:hRule="exact" w:val="510"/>
        </w:trPr>
        <w:tc>
          <w:tcPr>
            <w:tcW w:w="1668" w:type="dxa"/>
            <w:vAlign w:val="center"/>
          </w:tcPr>
          <w:p w:rsidR="00635B40" w:rsidRPr="00635B40" w:rsidRDefault="00635B40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635B40">
              <w:rPr>
                <w:sz w:val="24"/>
                <w:szCs w:val="24"/>
              </w:rPr>
              <w:t>3</w:t>
            </w:r>
          </w:p>
        </w:tc>
        <w:tc>
          <w:tcPr>
            <w:tcW w:w="8079" w:type="dxa"/>
            <w:vAlign w:val="center"/>
          </w:tcPr>
          <w:p w:rsidR="00635B40" w:rsidRPr="00635B40" w:rsidRDefault="001C011A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1C011A">
              <w:rPr>
                <w:position w:val="-12"/>
                <w:sz w:val="24"/>
                <w:szCs w:val="24"/>
              </w:rPr>
              <w:object w:dxaOrig="6619" w:dyaOrig="420">
                <v:shape id="_x0000_i1028" type="#_x0000_t75" style="width:330.75pt;height:21pt" o:ole="">
                  <v:imagedata r:id="rId21" o:title=""/>
                </v:shape>
                <o:OLEObject Type="Embed" ProgID="Equation.3" ShapeID="_x0000_i1028" DrawAspect="Content" ObjectID="_1683416258" r:id="rId22"/>
              </w:object>
            </w:r>
          </w:p>
        </w:tc>
      </w:tr>
      <w:tr w:rsidR="00635B40" w:rsidRPr="00635B40" w:rsidTr="001C011A">
        <w:trPr>
          <w:trHeight w:hRule="exact" w:val="510"/>
        </w:trPr>
        <w:tc>
          <w:tcPr>
            <w:tcW w:w="1668" w:type="dxa"/>
            <w:vAlign w:val="center"/>
          </w:tcPr>
          <w:p w:rsidR="00635B40" w:rsidRPr="00635B40" w:rsidRDefault="00635B40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635B40">
              <w:rPr>
                <w:sz w:val="24"/>
                <w:szCs w:val="24"/>
              </w:rPr>
              <w:t>4</w:t>
            </w:r>
          </w:p>
        </w:tc>
        <w:tc>
          <w:tcPr>
            <w:tcW w:w="8079" w:type="dxa"/>
            <w:vAlign w:val="center"/>
          </w:tcPr>
          <w:p w:rsidR="00635B40" w:rsidRPr="00635B40" w:rsidRDefault="001C011A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635B40">
              <w:rPr>
                <w:position w:val="-12"/>
                <w:sz w:val="24"/>
                <w:szCs w:val="24"/>
              </w:rPr>
              <w:object w:dxaOrig="6580" w:dyaOrig="420">
                <v:shape id="_x0000_i1029" type="#_x0000_t75" style="width:329.25pt;height:21pt" o:ole="">
                  <v:imagedata r:id="rId23" o:title=""/>
                </v:shape>
                <o:OLEObject Type="Embed" ProgID="Equation.3" ShapeID="_x0000_i1029" DrawAspect="Content" ObjectID="_1683416259" r:id="rId24"/>
              </w:object>
            </w:r>
          </w:p>
        </w:tc>
      </w:tr>
      <w:tr w:rsidR="00635B40" w:rsidRPr="00635B40" w:rsidTr="001C011A">
        <w:trPr>
          <w:trHeight w:hRule="exact" w:val="510"/>
        </w:trPr>
        <w:tc>
          <w:tcPr>
            <w:tcW w:w="1668" w:type="dxa"/>
            <w:vAlign w:val="center"/>
          </w:tcPr>
          <w:p w:rsidR="00635B40" w:rsidRPr="00635B40" w:rsidRDefault="00635B40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635B40">
              <w:rPr>
                <w:sz w:val="24"/>
                <w:szCs w:val="24"/>
              </w:rPr>
              <w:t>5</w:t>
            </w:r>
          </w:p>
        </w:tc>
        <w:tc>
          <w:tcPr>
            <w:tcW w:w="8079" w:type="dxa"/>
            <w:vAlign w:val="center"/>
          </w:tcPr>
          <w:p w:rsidR="00635B40" w:rsidRPr="00635B40" w:rsidRDefault="001C011A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1C011A">
              <w:rPr>
                <w:position w:val="-12"/>
                <w:sz w:val="24"/>
                <w:szCs w:val="24"/>
              </w:rPr>
              <w:object w:dxaOrig="6560" w:dyaOrig="420">
                <v:shape id="_x0000_i1030" type="#_x0000_t75" style="width:327.75pt;height:21pt" o:ole="">
                  <v:imagedata r:id="rId25" o:title=""/>
                </v:shape>
                <o:OLEObject Type="Embed" ProgID="Equation.3" ShapeID="_x0000_i1030" DrawAspect="Content" ObjectID="_1683416260" r:id="rId26"/>
              </w:object>
            </w:r>
          </w:p>
        </w:tc>
      </w:tr>
      <w:tr w:rsidR="00635B40" w:rsidRPr="00635B40" w:rsidTr="001C011A">
        <w:trPr>
          <w:trHeight w:hRule="exact" w:val="510"/>
        </w:trPr>
        <w:tc>
          <w:tcPr>
            <w:tcW w:w="1668" w:type="dxa"/>
            <w:vAlign w:val="center"/>
          </w:tcPr>
          <w:p w:rsidR="00635B40" w:rsidRPr="00635B40" w:rsidRDefault="00635B40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635B40">
              <w:rPr>
                <w:sz w:val="24"/>
                <w:szCs w:val="24"/>
              </w:rPr>
              <w:t>6</w:t>
            </w:r>
          </w:p>
        </w:tc>
        <w:tc>
          <w:tcPr>
            <w:tcW w:w="8079" w:type="dxa"/>
            <w:vAlign w:val="center"/>
          </w:tcPr>
          <w:p w:rsidR="00635B40" w:rsidRPr="00635B40" w:rsidRDefault="001C011A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1C011A">
              <w:rPr>
                <w:position w:val="-12"/>
                <w:sz w:val="24"/>
                <w:szCs w:val="24"/>
              </w:rPr>
              <w:object w:dxaOrig="6580" w:dyaOrig="420">
                <v:shape id="_x0000_i1031" type="#_x0000_t75" style="width:329.25pt;height:21pt" o:ole="">
                  <v:imagedata r:id="rId27" o:title=""/>
                </v:shape>
                <o:OLEObject Type="Embed" ProgID="Equation.3" ShapeID="_x0000_i1031" DrawAspect="Content" ObjectID="_1683416261" r:id="rId28"/>
              </w:object>
            </w:r>
          </w:p>
        </w:tc>
      </w:tr>
      <w:tr w:rsidR="00635B40" w:rsidRPr="00635B40" w:rsidTr="001C011A">
        <w:trPr>
          <w:trHeight w:hRule="exact" w:val="510"/>
        </w:trPr>
        <w:tc>
          <w:tcPr>
            <w:tcW w:w="1668" w:type="dxa"/>
            <w:vAlign w:val="center"/>
          </w:tcPr>
          <w:p w:rsidR="00635B40" w:rsidRPr="00635B40" w:rsidRDefault="00635B40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635B40">
              <w:rPr>
                <w:sz w:val="24"/>
                <w:szCs w:val="24"/>
              </w:rPr>
              <w:t>7</w:t>
            </w:r>
          </w:p>
        </w:tc>
        <w:tc>
          <w:tcPr>
            <w:tcW w:w="8079" w:type="dxa"/>
            <w:vAlign w:val="center"/>
          </w:tcPr>
          <w:p w:rsidR="00635B40" w:rsidRPr="00635B40" w:rsidRDefault="001C011A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1C011A">
              <w:rPr>
                <w:position w:val="-12"/>
                <w:sz w:val="24"/>
                <w:szCs w:val="24"/>
              </w:rPr>
              <w:object w:dxaOrig="6420" w:dyaOrig="420">
                <v:shape id="_x0000_i1032" type="#_x0000_t75" style="width:321pt;height:21pt" o:ole="">
                  <v:imagedata r:id="rId29" o:title=""/>
                </v:shape>
                <o:OLEObject Type="Embed" ProgID="Equation.3" ShapeID="_x0000_i1032" DrawAspect="Content" ObjectID="_1683416262" r:id="rId30"/>
              </w:object>
            </w:r>
          </w:p>
        </w:tc>
      </w:tr>
      <w:tr w:rsidR="00635B40" w:rsidRPr="00635B40" w:rsidTr="001C011A">
        <w:trPr>
          <w:trHeight w:hRule="exact" w:val="510"/>
        </w:trPr>
        <w:tc>
          <w:tcPr>
            <w:tcW w:w="1668" w:type="dxa"/>
            <w:vAlign w:val="center"/>
          </w:tcPr>
          <w:p w:rsidR="00635B40" w:rsidRPr="00635B40" w:rsidRDefault="00635B40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635B40">
              <w:rPr>
                <w:sz w:val="24"/>
                <w:szCs w:val="24"/>
              </w:rPr>
              <w:t>8</w:t>
            </w:r>
          </w:p>
        </w:tc>
        <w:tc>
          <w:tcPr>
            <w:tcW w:w="8079" w:type="dxa"/>
            <w:vAlign w:val="center"/>
          </w:tcPr>
          <w:p w:rsidR="00635B40" w:rsidRPr="00635B40" w:rsidRDefault="006D30A7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1C011A">
              <w:rPr>
                <w:position w:val="-12"/>
                <w:sz w:val="24"/>
                <w:szCs w:val="24"/>
              </w:rPr>
              <w:object w:dxaOrig="6619" w:dyaOrig="420">
                <v:shape id="_x0000_i1033" type="#_x0000_t75" style="width:330.75pt;height:21pt" o:ole="">
                  <v:imagedata r:id="rId31" o:title=""/>
                </v:shape>
                <o:OLEObject Type="Embed" ProgID="Equation.3" ShapeID="_x0000_i1033" DrawAspect="Content" ObjectID="_1683416263" r:id="rId32"/>
              </w:object>
            </w:r>
          </w:p>
        </w:tc>
      </w:tr>
      <w:tr w:rsidR="00635B40" w:rsidRPr="00635B40" w:rsidTr="001C011A">
        <w:trPr>
          <w:trHeight w:hRule="exact" w:val="510"/>
        </w:trPr>
        <w:tc>
          <w:tcPr>
            <w:tcW w:w="1668" w:type="dxa"/>
            <w:vAlign w:val="center"/>
          </w:tcPr>
          <w:p w:rsidR="00635B40" w:rsidRPr="00635B40" w:rsidRDefault="00635B40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635B40">
              <w:rPr>
                <w:sz w:val="24"/>
                <w:szCs w:val="24"/>
              </w:rPr>
              <w:t>9</w:t>
            </w:r>
          </w:p>
        </w:tc>
        <w:tc>
          <w:tcPr>
            <w:tcW w:w="8079" w:type="dxa"/>
            <w:vAlign w:val="center"/>
          </w:tcPr>
          <w:p w:rsidR="00635B40" w:rsidRPr="00635B40" w:rsidRDefault="006D30A7" w:rsidP="00746D44">
            <w:pPr>
              <w:pStyle w:val="a5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  <w:r w:rsidRPr="001C011A">
              <w:rPr>
                <w:position w:val="-12"/>
                <w:sz w:val="24"/>
                <w:szCs w:val="24"/>
              </w:rPr>
              <w:object w:dxaOrig="6600" w:dyaOrig="420">
                <v:shape id="_x0000_i1034" type="#_x0000_t75" style="width:330pt;height:21pt" o:ole="">
                  <v:imagedata r:id="rId33" o:title=""/>
                </v:shape>
                <o:OLEObject Type="Embed" ProgID="Equation.3" ShapeID="_x0000_i1034" DrawAspect="Content" ObjectID="_1683416264" r:id="rId34"/>
              </w:object>
            </w:r>
          </w:p>
        </w:tc>
      </w:tr>
    </w:tbl>
    <w:p w:rsidR="00F337D5" w:rsidRDefault="00F337D5" w:rsidP="00F337D5">
      <w:pPr>
        <w:pStyle w:val="af2"/>
        <w:spacing w:after="120" w:line="240" w:lineRule="auto"/>
        <w:rPr>
          <w:iCs/>
          <w:lang w:val="en-US"/>
        </w:rPr>
      </w:pPr>
    </w:p>
    <w:p w:rsidR="00F337D5" w:rsidRDefault="00F337D5" w:rsidP="00F337D5">
      <w:pPr>
        <w:pStyle w:val="af2"/>
        <w:spacing w:after="120" w:line="240" w:lineRule="auto"/>
        <w:rPr>
          <w:iCs/>
        </w:rPr>
      </w:pPr>
      <w:r>
        <w:rPr>
          <w:iCs/>
        </w:rPr>
        <w:t xml:space="preserve">Контроль каждой реализуемой логической функции провести с использованием логического конвертора  программы </w:t>
      </w:r>
      <w:r>
        <w:rPr>
          <w:iCs/>
          <w:lang w:val="en-US"/>
        </w:rPr>
        <w:t>EWB</w:t>
      </w:r>
      <w:r w:rsidRPr="00AC1058">
        <w:rPr>
          <w:iCs/>
        </w:rPr>
        <w:t xml:space="preserve"> </w:t>
      </w:r>
      <w:r>
        <w:rPr>
          <w:iCs/>
        </w:rPr>
        <w:t xml:space="preserve">– </w:t>
      </w:r>
      <w:r w:rsidRPr="00F337D5">
        <w:rPr>
          <w:b/>
          <w:iCs/>
          <w:lang w:val="en-US"/>
        </w:rPr>
        <w:t>Logic</w:t>
      </w:r>
      <w:r w:rsidRPr="00F337D5">
        <w:rPr>
          <w:b/>
          <w:iCs/>
        </w:rPr>
        <w:t xml:space="preserve"> </w:t>
      </w:r>
      <w:r w:rsidRPr="00F337D5">
        <w:rPr>
          <w:b/>
          <w:iCs/>
          <w:lang w:val="en-US"/>
        </w:rPr>
        <w:t>Converter</w:t>
      </w:r>
      <w:r>
        <w:rPr>
          <w:iCs/>
        </w:rPr>
        <w:t xml:space="preserve">. На рис. </w:t>
      </w:r>
      <w:r w:rsidRPr="00F337D5">
        <w:rPr>
          <w:iCs/>
        </w:rPr>
        <w:t>2</w:t>
      </w:r>
      <w:r>
        <w:rPr>
          <w:iCs/>
        </w:rPr>
        <w:t xml:space="preserve"> показан пример получения логической функции, реализуемой исследуемой схемой. Последовательность действий:</w:t>
      </w:r>
    </w:p>
    <w:p w:rsidR="00F337D5" w:rsidRDefault="00F337D5" w:rsidP="00F337D5">
      <w:pPr>
        <w:pStyle w:val="af2"/>
        <w:numPr>
          <w:ilvl w:val="0"/>
          <w:numId w:val="2"/>
        </w:numPr>
        <w:spacing w:before="0" w:line="240" w:lineRule="auto"/>
        <w:ind w:left="714" w:hanging="357"/>
        <w:rPr>
          <w:iCs/>
        </w:rPr>
      </w:pPr>
      <w:r>
        <w:rPr>
          <w:iCs/>
        </w:rPr>
        <w:lastRenderedPageBreak/>
        <w:t>Собрать схему;</w:t>
      </w:r>
    </w:p>
    <w:p w:rsidR="00F337D5" w:rsidRDefault="00F337D5" w:rsidP="00F337D5">
      <w:pPr>
        <w:pStyle w:val="af2"/>
        <w:numPr>
          <w:ilvl w:val="0"/>
          <w:numId w:val="2"/>
        </w:numPr>
        <w:spacing w:before="0" w:line="240" w:lineRule="auto"/>
        <w:ind w:left="714" w:hanging="357"/>
        <w:rPr>
          <w:iCs/>
        </w:rPr>
      </w:pPr>
      <w:r>
        <w:rPr>
          <w:iCs/>
        </w:rPr>
        <w:t xml:space="preserve">Выходы логических переменных </w:t>
      </w:r>
      <w:r>
        <w:rPr>
          <w:iCs/>
          <w:lang w:val="en-US"/>
        </w:rPr>
        <w:t>Logic</w:t>
      </w:r>
      <w:r w:rsidRPr="00617F55">
        <w:rPr>
          <w:iCs/>
        </w:rPr>
        <w:t xml:space="preserve"> </w:t>
      </w:r>
      <w:r>
        <w:rPr>
          <w:iCs/>
          <w:lang w:val="en-US"/>
        </w:rPr>
        <w:t>Converter</w:t>
      </w:r>
      <w:r>
        <w:rPr>
          <w:iCs/>
        </w:rPr>
        <w:t xml:space="preserve"> подключить ко входам исследуемой схемы;</w:t>
      </w:r>
    </w:p>
    <w:p w:rsidR="00F337D5" w:rsidRPr="00617F55" w:rsidRDefault="00F337D5" w:rsidP="00F337D5">
      <w:pPr>
        <w:pStyle w:val="af2"/>
        <w:numPr>
          <w:ilvl w:val="0"/>
          <w:numId w:val="2"/>
        </w:numPr>
        <w:spacing w:before="0" w:line="240" w:lineRule="auto"/>
        <w:ind w:left="714" w:hanging="357"/>
        <w:rPr>
          <w:iCs/>
        </w:rPr>
      </w:pPr>
      <w:r>
        <w:rPr>
          <w:iCs/>
        </w:rPr>
        <w:t xml:space="preserve">Выход схемы подключить ко входу </w:t>
      </w:r>
      <w:r>
        <w:rPr>
          <w:iCs/>
          <w:lang w:val="en-US"/>
        </w:rPr>
        <w:t>Out</w:t>
      </w:r>
      <w:r w:rsidRPr="00617F55">
        <w:rPr>
          <w:iCs/>
        </w:rPr>
        <w:t xml:space="preserve"> </w:t>
      </w:r>
      <w:r>
        <w:rPr>
          <w:iCs/>
          <w:lang w:val="en-US"/>
        </w:rPr>
        <w:t>Logic</w:t>
      </w:r>
      <w:r w:rsidRPr="00617F55">
        <w:rPr>
          <w:iCs/>
        </w:rPr>
        <w:t xml:space="preserve"> </w:t>
      </w:r>
      <w:r>
        <w:rPr>
          <w:iCs/>
          <w:lang w:val="en-US"/>
        </w:rPr>
        <w:t>Converter</w:t>
      </w:r>
      <w:r>
        <w:rPr>
          <w:iCs/>
        </w:rPr>
        <w:t>;</w:t>
      </w:r>
    </w:p>
    <w:p w:rsidR="00F337D5" w:rsidRDefault="00F337D5" w:rsidP="00F337D5">
      <w:pPr>
        <w:pStyle w:val="af2"/>
        <w:numPr>
          <w:ilvl w:val="0"/>
          <w:numId w:val="2"/>
        </w:numPr>
        <w:spacing w:before="0" w:line="240" w:lineRule="auto"/>
        <w:ind w:left="714" w:hanging="357"/>
        <w:rPr>
          <w:iCs/>
        </w:rPr>
      </w:pPr>
      <w:r>
        <w:rPr>
          <w:iCs/>
        </w:rPr>
        <w:t>Нажать клавишу «</w:t>
      </w:r>
      <w:r w:rsidRPr="00617F55">
        <w:rPr>
          <w:iCs/>
          <w:color w:val="FF0000"/>
        </w:rPr>
        <w:t>1</w:t>
      </w:r>
      <w:r>
        <w:rPr>
          <w:iCs/>
        </w:rPr>
        <w:t>» – будет заполнена таблица истинности;</w:t>
      </w:r>
    </w:p>
    <w:p w:rsidR="00F337D5" w:rsidRPr="00617F55" w:rsidRDefault="00F337D5" w:rsidP="00F337D5">
      <w:pPr>
        <w:pStyle w:val="af2"/>
        <w:numPr>
          <w:ilvl w:val="0"/>
          <w:numId w:val="2"/>
        </w:numPr>
        <w:spacing w:before="0" w:line="240" w:lineRule="auto"/>
        <w:ind w:left="714" w:hanging="357"/>
        <w:rPr>
          <w:iCs/>
        </w:rPr>
      </w:pPr>
      <w:r>
        <w:rPr>
          <w:iCs/>
        </w:rPr>
        <w:t>Нажать клавишу «</w:t>
      </w:r>
      <w:r w:rsidRPr="00617F55">
        <w:rPr>
          <w:iCs/>
          <w:color w:val="FF0000"/>
        </w:rPr>
        <w:t>2</w:t>
      </w:r>
      <w:r>
        <w:rPr>
          <w:iCs/>
        </w:rPr>
        <w:t>» – будет выдана логическая функция в СДНФ;</w:t>
      </w:r>
    </w:p>
    <w:p w:rsidR="00F337D5" w:rsidRPr="00617F55" w:rsidRDefault="00F337D5" w:rsidP="00F337D5">
      <w:pPr>
        <w:pStyle w:val="af2"/>
        <w:numPr>
          <w:ilvl w:val="0"/>
          <w:numId w:val="2"/>
        </w:numPr>
        <w:spacing w:before="0" w:line="240" w:lineRule="auto"/>
        <w:ind w:left="714" w:hanging="357"/>
        <w:jc w:val="left"/>
        <w:rPr>
          <w:iCs/>
        </w:rPr>
      </w:pPr>
      <w:r>
        <w:rPr>
          <w:iCs/>
        </w:rPr>
        <w:t>Нажать клавишу  «</w:t>
      </w:r>
      <w:r w:rsidRPr="00617F55">
        <w:rPr>
          <w:iCs/>
          <w:color w:val="FF0000"/>
        </w:rPr>
        <w:t>3</w:t>
      </w:r>
      <w:r>
        <w:rPr>
          <w:iCs/>
        </w:rPr>
        <w:t>»  – будет произведена минимизация выражения логической функции.</w:t>
      </w:r>
    </w:p>
    <w:p w:rsidR="00F337D5" w:rsidRDefault="00F337D5" w:rsidP="00F337D5">
      <w:pPr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3404870</wp:posOffset>
            </wp:positionH>
            <wp:positionV relativeFrom="paragraph">
              <wp:posOffset>2054225</wp:posOffset>
            </wp:positionV>
            <wp:extent cx="133350" cy="200025"/>
            <wp:effectExtent l="19050" t="0" r="0" b="0"/>
            <wp:wrapNone/>
            <wp:docPr id="1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121400" cy="2678649"/>
            <wp:effectExtent l="19050" t="0" r="0" b="0"/>
            <wp:docPr id="9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678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7D5" w:rsidRPr="00AE3F0F" w:rsidRDefault="00F337D5" w:rsidP="00F337D5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Рис. </w:t>
      </w:r>
      <w:r w:rsidRPr="00F337D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– Пример проверки логической функции, реализуемой схемой</w:t>
      </w:r>
    </w:p>
    <w:p w:rsidR="00F337D5" w:rsidRDefault="00F337D5" w:rsidP="00F337D5">
      <w:pPr>
        <w:pStyle w:val="af2"/>
        <w:spacing w:before="0" w:line="240" w:lineRule="auto"/>
        <w:rPr>
          <w:iCs/>
        </w:rPr>
      </w:pPr>
      <w:r>
        <w:rPr>
          <w:iCs/>
        </w:rPr>
        <w:t xml:space="preserve">Для того, чтобы очистить поле таблицы истинности, необходимо удалить выражение логической функции в нижнем окне </w:t>
      </w:r>
      <w:r>
        <w:rPr>
          <w:iCs/>
          <w:lang w:val="en-US"/>
        </w:rPr>
        <w:t>Logic</w:t>
      </w:r>
      <w:r w:rsidRPr="00617F55">
        <w:rPr>
          <w:iCs/>
        </w:rPr>
        <w:t xml:space="preserve"> </w:t>
      </w:r>
      <w:r>
        <w:rPr>
          <w:iCs/>
          <w:lang w:val="en-US"/>
        </w:rPr>
        <w:t>Converter</w:t>
      </w:r>
      <w:r>
        <w:rPr>
          <w:iCs/>
        </w:rPr>
        <w:t xml:space="preserve"> и нажать клавишу «</w:t>
      </w:r>
      <w:r w:rsidRPr="00617F55">
        <w:rPr>
          <w:iCs/>
          <w:color w:val="FF0000"/>
        </w:rPr>
        <w:t>4</w:t>
      </w:r>
      <w:r>
        <w:rPr>
          <w:iCs/>
        </w:rPr>
        <w:t>».</w:t>
      </w:r>
    </w:p>
    <w:p w:rsidR="005E2F5D" w:rsidRPr="00794496" w:rsidRDefault="005E2F5D" w:rsidP="00F337D5">
      <w:pPr>
        <w:pStyle w:val="a7"/>
        <w:jc w:val="left"/>
      </w:pPr>
    </w:p>
    <w:p w:rsidR="00AE3F0F" w:rsidRDefault="00AE3F0F" w:rsidP="00FF2A96">
      <w:pPr>
        <w:pStyle w:val="a1"/>
        <w:rPr>
          <w:b/>
        </w:rPr>
      </w:pPr>
      <w:r>
        <w:rPr>
          <w:b/>
        </w:rPr>
        <w:t xml:space="preserve">3.2.  </w:t>
      </w:r>
      <w:r w:rsidRPr="00AE3F0F">
        <w:rPr>
          <w:b/>
        </w:rPr>
        <w:t>Исследование работы шифратора.</w:t>
      </w:r>
    </w:p>
    <w:p w:rsidR="00AE3F0F" w:rsidRDefault="00AE3F0F" w:rsidP="00AE3F0F">
      <w:pPr>
        <w:pStyle w:val="a1"/>
        <w:rPr>
          <w:b/>
        </w:rPr>
      </w:pPr>
    </w:p>
    <w:p w:rsidR="00AE3F0F" w:rsidRPr="00617F55" w:rsidRDefault="00AE3F0F" w:rsidP="00AE3F0F">
      <w:pPr>
        <w:pStyle w:val="a1"/>
        <w:rPr>
          <w:i/>
        </w:rPr>
      </w:pPr>
      <w:r w:rsidRPr="00617F55">
        <w:rPr>
          <w:b/>
        </w:rPr>
        <w:t>3.2.1.</w:t>
      </w:r>
      <w:r w:rsidRPr="00617F55">
        <w:t xml:space="preserve">  </w:t>
      </w:r>
      <w:r w:rsidRPr="00617F55">
        <w:rPr>
          <w:b/>
          <w:i/>
        </w:rPr>
        <w:t>Исследование работы шифратора 4-2.</w:t>
      </w:r>
    </w:p>
    <w:p w:rsidR="00FF2A96" w:rsidRPr="00AE3F0F" w:rsidRDefault="00FF2A96" w:rsidP="00FF2A96">
      <w:pPr>
        <w:pStyle w:val="a1"/>
      </w:pPr>
      <w:r w:rsidRPr="00794496">
        <w:t xml:space="preserve">Синтезируйте в базисе И-НЕ схему четырёхвходового </w:t>
      </w:r>
      <w:r w:rsidR="00AE3F0F">
        <w:t>шифратора.</w:t>
      </w:r>
      <w:r w:rsidRPr="00794496">
        <w:t xml:space="preserve"> Соберите схему элемента и проверьте его таблицу истинности.</w:t>
      </w:r>
      <w:r w:rsidR="00AE3F0F">
        <w:t xml:space="preserve"> Для исследования использовать файл </w:t>
      </w:r>
      <w:r w:rsidR="00AE3F0F" w:rsidRPr="00F337D5">
        <w:rPr>
          <w:color w:val="0000FF"/>
        </w:rPr>
        <w:t>Тумблеры.</w:t>
      </w:r>
      <w:r w:rsidR="00AE3F0F" w:rsidRPr="00F337D5">
        <w:rPr>
          <w:color w:val="0000FF"/>
          <w:lang w:val="en-US"/>
        </w:rPr>
        <w:t>ewb</w:t>
      </w:r>
      <w:r w:rsidR="00AE3F0F">
        <w:t>.</w:t>
      </w:r>
    </w:p>
    <w:p w:rsidR="00AE3F0F" w:rsidRDefault="00AE3F0F" w:rsidP="00FF2A96">
      <w:pPr>
        <w:pStyle w:val="a1"/>
      </w:pPr>
    </w:p>
    <w:p w:rsidR="00AE3F0F" w:rsidRPr="00AE3F0F" w:rsidRDefault="00AE3F0F" w:rsidP="00AE3F0F">
      <w:pPr>
        <w:pStyle w:val="a1"/>
        <w:rPr>
          <w:b/>
          <w:i/>
        </w:rPr>
      </w:pPr>
      <w:r>
        <w:rPr>
          <w:b/>
        </w:rPr>
        <w:t xml:space="preserve">3.2.2.  </w:t>
      </w:r>
      <w:r w:rsidRPr="00AE3F0F">
        <w:rPr>
          <w:b/>
          <w:i/>
        </w:rPr>
        <w:t>Исследование работы приоритетного шифратора.</w:t>
      </w:r>
    </w:p>
    <w:p w:rsidR="00AE3F0F" w:rsidRPr="00AE3F0F" w:rsidRDefault="00AE3F0F" w:rsidP="00AE3F0F">
      <w:pPr>
        <w:ind w:firstLine="680"/>
        <w:jc w:val="both"/>
        <w:rPr>
          <w:rFonts w:cs="Times New Roman"/>
          <w:color w:val="000000"/>
          <w:sz w:val="28"/>
          <w:szCs w:val="28"/>
        </w:rPr>
      </w:pPr>
      <w:r w:rsidRPr="00AE3F0F">
        <w:rPr>
          <w:color w:val="000000"/>
          <w:sz w:val="28"/>
          <w:szCs w:val="28"/>
        </w:rPr>
        <w:t xml:space="preserve">Исследовать работу приоритетного шифратора ИМС </w:t>
      </w:r>
      <w:r>
        <w:rPr>
          <w:color w:val="000000"/>
          <w:sz w:val="28"/>
          <w:szCs w:val="28"/>
          <w:lang w:val="en-US"/>
        </w:rPr>
        <w:t>SN</w:t>
      </w:r>
      <w:r w:rsidRPr="00AE3F0F">
        <w:rPr>
          <w:color w:val="000000"/>
          <w:sz w:val="28"/>
          <w:szCs w:val="28"/>
        </w:rPr>
        <w:t>74147</w:t>
      </w:r>
      <w:r>
        <w:rPr>
          <w:color w:val="000000"/>
          <w:sz w:val="28"/>
          <w:szCs w:val="28"/>
        </w:rPr>
        <w:t xml:space="preserve"> </w:t>
      </w:r>
      <w:r w:rsidRPr="00AE3F0F">
        <w:rPr>
          <w:rFonts w:cs="Times New Roman"/>
          <w:color w:val="000000"/>
          <w:sz w:val="28"/>
          <w:szCs w:val="28"/>
        </w:rPr>
        <w:t xml:space="preserve">(отечественный аналог К155ИВ3 –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ш</w:t>
      </w:r>
      <w:r w:rsidRPr="00AE3F0F">
        <w:rPr>
          <w:rFonts w:eastAsia="Times New Roman" w:cs="Times New Roman"/>
          <w:color w:val="000000"/>
          <w:sz w:val="28"/>
          <w:szCs w:val="28"/>
          <w:lang w:eastAsia="ru-RU"/>
        </w:rPr>
        <w:t>ифратор 1 из 10 в 1-2-4-8</w:t>
      </w:r>
      <w:r w:rsidRPr="00AE3F0F">
        <w:rPr>
          <w:rFonts w:cs="Times New Roman"/>
          <w:color w:val="000000"/>
          <w:sz w:val="28"/>
          <w:szCs w:val="28"/>
        </w:rPr>
        <w:t xml:space="preserve">). </w:t>
      </w:r>
    </w:p>
    <w:p w:rsidR="00AE3F0F" w:rsidRDefault="00AE3F0F" w:rsidP="00AE3F0F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1905000" cy="2076450"/>
            <wp:effectExtent l="19050" t="0" r="0" b="0"/>
            <wp:docPr id="2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 xml:space="preserve">       </w:t>
      </w: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657350" cy="1934579"/>
            <wp:effectExtent l="19050" t="0" r="0" b="0"/>
            <wp:docPr id="3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934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F0F" w:rsidRDefault="00AE3F0F" w:rsidP="00AE3F0F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Рис. </w:t>
      </w:r>
      <w:r w:rsidR="00F337D5" w:rsidRPr="00E142A3">
        <w:rPr>
          <w:color w:val="000000"/>
          <w:sz w:val="28"/>
          <w:szCs w:val="28"/>
        </w:rPr>
        <w:t>3</w:t>
      </w:r>
      <w:r w:rsidR="00952DEF">
        <w:rPr>
          <w:color w:val="000000"/>
          <w:sz w:val="28"/>
          <w:szCs w:val="28"/>
        </w:rPr>
        <w:t xml:space="preserve"> – П</w:t>
      </w:r>
      <w:r w:rsidR="00952DEF" w:rsidRPr="00AE3F0F">
        <w:rPr>
          <w:color w:val="000000"/>
          <w:sz w:val="28"/>
          <w:szCs w:val="28"/>
        </w:rPr>
        <w:t>риоритетн</w:t>
      </w:r>
      <w:r w:rsidR="00952DEF">
        <w:rPr>
          <w:color w:val="000000"/>
          <w:sz w:val="28"/>
          <w:szCs w:val="28"/>
        </w:rPr>
        <w:t>ый</w:t>
      </w:r>
      <w:r w:rsidR="00952DEF" w:rsidRPr="00AE3F0F">
        <w:rPr>
          <w:color w:val="000000"/>
          <w:sz w:val="28"/>
          <w:szCs w:val="28"/>
        </w:rPr>
        <w:t xml:space="preserve"> шифратора </w:t>
      </w:r>
      <w:r w:rsidR="00952DEF">
        <w:rPr>
          <w:color w:val="000000"/>
          <w:sz w:val="28"/>
          <w:szCs w:val="28"/>
          <w:lang w:val="en-US"/>
        </w:rPr>
        <w:t>SN</w:t>
      </w:r>
      <w:r w:rsidR="00952DEF" w:rsidRPr="00AE3F0F">
        <w:rPr>
          <w:color w:val="000000"/>
          <w:sz w:val="28"/>
          <w:szCs w:val="28"/>
        </w:rPr>
        <w:t>74147</w:t>
      </w:r>
    </w:p>
    <w:p w:rsidR="00AE3F0F" w:rsidRDefault="00AE3F0F" w:rsidP="00AE3F0F">
      <w:pPr>
        <w:spacing w:before="100" w:beforeAutospacing="1" w:after="100" w:afterAutospacing="1"/>
        <w:ind w:firstLine="708"/>
        <w:jc w:val="both"/>
        <w:rPr>
          <w:color w:val="000000"/>
          <w:sz w:val="28"/>
          <w:szCs w:val="28"/>
        </w:rPr>
      </w:pPr>
      <w:r w:rsidRPr="00AE3F0F">
        <w:rPr>
          <w:color w:val="000000"/>
          <w:sz w:val="28"/>
          <w:szCs w:val="28"/>
        </w:rPr>
        <w:t xml:space="preserve">Загрузить файл </w:t>
      </w:r>
      <w:r>
        <w:rPr>
          <w:color w:val="000000"/>
          <w:sz w:val="28"/>
          <w:szCs w:val="28"/>
        </w:rPr>
        <w:t xml:space="preserve">в </w:t>
      </w:r>
      <w:r w:rsidRPr="00952DEF">
        <w:rPr>
          <w:color w:val="0000FF"/>
          <w:sz w:val="28"/>
          <w:szCs w:val="28"/>
        </w:rPr>
        <w:t>Тумблеры.</w:t>
      </w:r>
      <w:r w:rsidRPr="00952DEF">
        <w:rPr>
          <w:color w:val="0000FF"/>
          <w:sz w:val="28"/>
          <w:szCs w:val="28"/>
          <w:lang w:val="en-US"/>
        </w:rPr>
        <w:t>ewb</w:t>
      </w:r>
      <w:r>
        <w:rPr>
          <w:color w:val="000000"/>
          <w:sz w:val="28"/>
          <w:szCs w:val="28"/>
        </w:rPr>
        <w:t xml:space="preserve"> </w:t>
      </w:r>
      <w:r w:rsidRPr="00AE3F0F">
        <w:rPr>
          <w:color w:val="000000"/>
          <w:sz w:val="28"/>
          <w:szCs w:val="28"/>
        </w:rPr>
        <w:t>приоритетн</w:t>
      </w:r>
      <w:r>
        <w:rPr>
          <w:color w:val="000000"/>
          <w:sz w:val="28"/>
          <w:szCs w:val="28"/>
        </w:rPr>
        <w:t>ый</w:t>
      </w:r>
      <w:r w:rsidRPr="00AE3F0F">
        <w:rPr>
          <w:color w:val="000000"/>
          <w:sz w:val="28"/>
          <w:szCs w:val="28"/>
        </w:rPr>
        <w:t xml:space="preserve"> шифратор </w:t>
      </w:r>
      <w:r>
        <w:rPr>
          <w:color w:val="000000"/>
          <w:sz w:val="28"/>
          <w:szCs w:val="28"/>
          <w:lang w:val="en-US"/>
        </w:rPr>
        <w:t>SN</w:t>
      </w:r>
      <w:r w:rsidRPr="00AE3F0F">
        <w:rPr>
          <w:color w:val="000000"/>
          <w:sz w:val="28"/>
          <w:szCs w:val="28"/>
        </w:rPr>
        <w:t>74147</w:t>
      </w:r>
      <w:r>
        <w:rPr>
          <w:color w:val="000000"/>
          <w:sz w:val="28"/>
          <w:szCs w:val="28"/>
        </w:rPr>
        <w:t xml:space="preserve"> (</w:t>
      </w:r>
      <w:r w:rsidRPr="00AE3F0F">
        <w:rPr>
          <w:sz w:val="28"/>
          <w:szCs w:val="28"/>
        </w:rPr>
        <w:t>наход</w:t>
      </w:r>
      <w:r>
        <w:rPr>
          <w:sz w:val="28"/>
          <w:szCs w:val="28"/>
        </w:rPr>
        <w:t>и</w:t>
      </w:r>
      <w:r w:rsidRPr="00AE3F0F">
        <w:rPr>
          <w:sz w:val="28"/>
          <w:szCs w:val="28"/>
        </w:rPr>
        <w:t>тся в группе «</w:t>
      </w:r>
      <w:r w:rsidRPr="00AE3F0F">
        <w:rPr>
          <w:sz w:val="28"/>
          <w:szCs w:val="28"/>
          <w:lang w:val="en-US"/>
        </w:rPr>
        <w:t>Digital</w:t>
      </w:r>
      <w:r w:rsidRPr="00AE3F0F">
        <w:rPr>
          <w:sz w:val="28"/>
          <w:szCs w:val="28"/>
        </w:rPr>
        <w:t xml:space="preserve"> </w:t>
      </w:r>
      <w:r w:rsidRPr="00AE3F0F">
        <w:rPr>
          <w:sz w:val="28"/>
          <w:szCs w:val="28"/>
          <w:lang w:val="en-US"/>
        </w:rPr>
        <w:t>ICs</w:t>
      </w:r>
      <w:r w:rsidRPr="00AE3F0F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AE3F0F">
        <w:rPr>
          <w:sz w:val="28"/>
          <w:szCs w:val="28"/>
        </w:rPr>
        <w:t xml:space="preserve">подгруппа 741хх). </w:t>
      </w:r>
      <w:r w:rsidRPr="00AE3F0F">
        <w:rPr>
          <w:color w:val="000000"/>
          <w:sz w:val="28"/>
          <w:szCs w:val="28"/>
        </w:rPr>
        <w:t xml:space="preserve"> Подать на вход шифратора код, используя в качестве логических нуля и единицы элементы "земля" и "источник напряжения". </w:t>
      </w:r>
      <w:r>
        <w:rPr>
          <w:color w:val="000000"/>
          <w:sz w:val="28"/>
          <w:szCs w:val="28"/>
        </w:rPr>
        <w:t>Для п</w:t>
      </w:r>
      <w:r w:rsidRPr="00AE3F0F">
        <w:rPr>
          <w:color w:val="000000"/>
          <w:sz w:val="28"/>
          <w:szCs w:val="28"/>
        </w:rPr>
        <w:t>ровер</w:t>
      </w:r>
      <w:r>
        <w:rPr>
          <w:color w:val="000000"/>
          <w:sz w:val="28"/>
          <w:szCs w:val="28"/>
        </w:rPr>
        <w:t xml:space="preserve">ки формируемого </w:t>
      </w:r>
      <w:r w:rsidRPr="00AE3F0F">
        <w:rPr>
          <w:color w:val="000000"/>
          <w:sz w:val="28"/>
          <w:szCs w:val="28"/>
        </w:rPr>
        <w:t>бинарн</w:t>
      </w:r>
      <w:r>
        <w:rPr>
          <w:color w:val="000000"/>
          <w:sz w:val="28"/>
          <w:szCs w:val="28"/>
        </w:rPr>
        <w:t>ого</w:t>
      </w:r>
      <w:r w:rsidRPr="00AE3F0F">
        <w:rPr>
          <w:color w:val="000000"/>
          <w:sz w:val="28"/>
          <w:szCs w:val="28"/>
        </w:rPr>
        <w:t xml:space="preserve"> код</w:t>
      </w:r>
      <w:r>
        <w:rPr>
          <w:color w:val="000000"/>
          <w:sz w:val="28"/>
          <w:szCs w:val="28"/>
        </w:rPr>
        <w:t>а</w:t>
      </w:r>
      <w:r w:rsidRPr="00AE3F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выходах шифратора использовать </w:t>
      </w:r>
      <w:r w:rsidRPr="00AE3F0F">
        <w:rPr>
          <w:color w:val="000000"/>
          <w:sz w:val="28"/>
          <w:szCs w:val="28"/>
        </w:rPr>
        <w:t xml:space="preserve">цифровой индикатор </w:t>
      </w:r>
      <w:r>
        <w:rPr>
          <w:color w:val="000000"/>
          <w:sz w:val="28"/>
          <w:szCs w:val="28"/>
        </w:rPr>
        <w:t xml:space="preserve">(Decoded Seven-Segment Display – рис. </w:t>
      </w:r>
      <w:r w:rsidR="00F337D5" w:rsidRPr="00F337D5">
        <w:rPr>
          <w:color w:val="000000"/>
          <w:sz w:val="28"/>
          <w:szCs w:val="28"/>
        </w:rPr>
        <w:t>4</w:t>
      </w:r>
      <w:r w:rsidR="00547F9E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AE3F0F" w:rsidRDefault="00F01373" w:rsidP="00AE3F0F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66.6pt;margin-top:55.25pt;width:0;height:26.25pt;z-index:251659264" o:connectortype="straight">
            <v:stroke endarrow="block"/>
          </v:shape>
        </w:pict>
      </w:r>
      <w:r w:rsidR="00AE3F0F" w:rsidRPr="00AE3F0F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889250" cy="1879600"/>
            <wp:effectExtent l="19050" t="0" r="6350" b="0"/>
            <wp:docPr id="4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187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F0F" w:rsidRPr="00952DEF" w:rsidRDefault="00AE3F0F" w:rsidP="00AE3F0F">
      <w:pPr>
        <w:spacing w:before="100" w:beforeAutospacing="1" w:after="100" w:afterAutospacing="1"/>
        <w:jc w:val="center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Рис</w:t>
      </w:r>
      <w:r w:rsidRPr="00952DEF">
        <w:rPr>
          <w:color w:val="000000"/>
          <w:sz w:val="28"/>
          <w:szCs w:val="28"/>
          <w:lang w:val="en-US"/>
        </w:rPr>
        <w:t xml:space="preserve">. </w:t>
      </w:r>
      <w:r w:rsidR="00F337D5">
        <w:rPr>
          <w:color w:val="000000"/>
          <w:sz w:val="28"/>
          <w:szCs w:val="28"/>
          <w:lang w:val="en-US"/>
        </w:rPr>
        <w:t>4</w:t>
      </w:r>
      <w:r w:rsidR="00952DEF" w:rsidRPr="00952DEF">
        <w:rPr>
          <w:color w:val="000000"/>
          <w:sz w:val="28"/>
          <w:szCs w:val="28"/>
          <w:lang w:val="en-US"/>
        </w:rPr>
        <w:t xml:space="preserve"> – </w:t>
      </w:r>
      <w:r w:rsidR="00952DEF">
        <w:rPr>
          <w:color w:val="000000"/>
          <w:sz w:val="28"/>
          <w:szCs w:val="28"/>
        </w:rPr>
        <w:t>Ц</w:t>
      </w:r>
      <w:r w:rsidR="00952DEF" w:rsidRPr="00AE3F0F">
        <w:rPr>
          <w:color w:val="000000"/>
          <w:sz w:val="28"/>
          <w:szCs w:val="28"/>
        </w:rPr>
        <w:t>ифровой</w:t>
      </w:r>
      <w:r w:rsidR="00952DEF" w:rsidRPr="00952DEF">
        <w:rPr>
          <w:color w:val="000000"/>
          <w:sz w:val="28"/>
          <w:szCs w:val="28"/>
          <w:lang w:val="en-US"/>
        </w:rPr>
        <w:t xml:space="preserve"> </w:t>
      </w:r>
      <w:r w:rsidR="00952DEF" w:rsidRPr="00AE3F0F">
        <w:rPr>
          <w:color w:val="000000"/>
          <w:sz w:val="28"/>
          <w:szCs w:val="28"/>
        </w:rPr>
        <w:t>индикатор</w:t>
      </w:r>
      <w:r w:rsidR="00952DEF" w:rsidRPr="00952DEF">
        <w:rPr>
          <w:color w:val="000000"/>
          <w:sz w:val="28"/>
          <w:szCs w:val="28"/>
          <w:lang w:val="en-US"/>
        </w:rPr>
        <w:t xml:space="preserve"> Decoded Seven-Segment Display</w:t>
      </w:r>
    </w:p>
    <w:p w:rsidR="00AE3F0F" w:rsidRPr="00AE3F0F" w:rsidRDefault="00AE3F0F" w:rsidP="00952DEF">
      <w:pPr>
        <w:spacing w:before="100" w:beforeAutospacing="1" w:after="100" w:afterAutospacing="1"/>
        <w:ind w:firstLine="709"/>
        <w:rPr>
          <w:color w:val="000000"/>
          <w:sz w:val="28"/>
          <w:szCs w:val="28"/>
        </w:rPr>
      </w:pPr>
      <w:r w:rsidRPr="00AE3F0F">
        <w:rPr>
          <w:i/>
          <w:iCs/>
          <w:color w:val="000000"/>
          <w:sz w:val="28"/>
          <w:szCs w:val="28"/>
        </w:rPr>
        <w:t>Примечание.</w:t>
      </w:r>
      <w:r w:rsidRPr="00AE3F0F">
        <w:rPr>
          <w:color w:val="000000"/>
          <w:sz w:val="28"/>
          <w:szCs w:val="28"/>
        </w:rPr>
        <w:t> Следует учесть, что приоритетный шифратор ИМС 74147</w:t>
      </w:r>
      <w:r>
        <w:rPr>
          <w:color w:val="000000"/>
          <w:sz w:val="28"/>
          <w:szCs w:val="28"/>
        </w:rPr>
        <w:t xml:space="preserve"> имеет инверсные входы и выходы.</w:t>
      </w:r>
    </w:p>
    <w:p w:rsidR="00AE3F0F" w:rsidRPr="00AE3F0F" w:rsidRDefault="00AE3F0F" w:rsidP="00952DEF">
      <w:pPr>
        <w:spacing w:before="100" w:beforeAutospacing="1" w:after="100" w:afterAutospacing="1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Выяснить функциональное назначение входа </w:t>
      </w:r>
      <w:r>
        <w:rPr>
          <w:color w:val="000000"/>
          <w:sz w:val="28"/>
          <w:szCs w:val="28"/>
          <w:lang w:val="en-US"/>
        </w:rPr>
        <w:t>NC</w:t>
      </w:r>
      <w:r w:rsidRPr="00AE3F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ИМС 74147. Составить таблицу истинности для </w:t>
      </w:r>
      <w:r w:rsidRPr="00AE3F0F">
        <w:rPr>
          <w:color w:val="000000"/>
          <w:sz w:val="28"/>
          <w:szCs w:val="28"/>
        </w:rPr>
        <w:t>приоритетн</w:t>
      </w:r>
      <w:r>
        <w:rPr>
          <w:color w:val="000000"/>
          <w:sz w:val="28"/>
          <w:szCs w:val="28"/>
        </w:rPr>
        <w:t>ого</w:t>
      </w:r>
      <w:r w:rsidRPr="00AE3F0F">
        <w:rPr>
          <w:color w:val="000000"/>
          <w:sz w:val="28"/>
          <w:szCs w:val="28"/>
        </w:rPr>
        <w:t xml:space="preserve"> шифратор</w:t>
      </w:r>
      <w:r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  <w:lang w:val="en-US"/>
        </w:rPr>
        <w:t>SN</w:t>
      </w:r>
      <w:r w:rsidRPr="00AE3F0F">
        <w:rPr>
          <w:color w:val="000000"/>
          <w:sz w:val="28"/>
          <w:szCs w:val="28"/>
        </w:rPr>
        <w:t>74147</w:t>
      </w:r>
      <w:r>
        <w:rPr>
          <w:color w:val="000000"/>
          <w:sz w:val="28"/>
          <w:szCs w:val="28"/>
        </w:rPr>
        <w:t>.</w:t>
      </w:r>
    </w:p>
    <w:p w:rsidR="00035488" w:rsidRDefault="00035488" w:rsidP="00C900A3">
      <w:pPr>
        <w:pStyle w:val="a1"/>
        <w:rPr>
          <w:b/>
        </w:rPr>
      </w:pPr>
    </w:p>
    <w:p w:rsidR="00C900A3" w:rsidRDefault="00C900A3" w:rsidP="00C900A3">
      <w:pPr>
        <w:pStyle w:val="a1"/>
        <w:rPr>
          <w:b/>
        </w:rPr>
      </w:pPr>
      <w:r w:rsidRPr="00C900A3">
        <w:rPr>
          <w:b/>
        </w:rPr>
        <w:t>3.3. Исследование логики работы мультиплексора</w:t>
      </w:r>
    </w:p>
    <w:p w:rsidR="00035488" w:rsidRPr="00C900A3" w:rsidRDefault="00035488" w:rsidP="00C900A3">
      <w:pPr>
        <w:pStyle w:val="a1"/>
        <w:rPr>
          <w:b/>
        </w:rPr>
      </w:pPr>
    </w:p>
    <w:p w:rsidR="00617F55" w:rsidRDefault="00617F55" w:rsidP="00617F55">
      <w:pPr>
        <w:pStyle w:val="af2"/>
        <w:spacing w:line="240" w:lineRule="auto"/>
      </w:pPr>
      <w:r w:rsidRPr="00617F55">
        <w:rPr>
          <w:b/>
        </w:rPr>
        <w:t>3.3.1.</w:t>
      </w:r>
      <w:r>
        <w:t xml:space="preserve"> </w:t>
      </w:r>
      <w:r w:rsidRPr="00617F55">
        <w:rPr>
          <w:b/>
          <w:i/>
        </w:rPr>
        <w:t>Исследование логики работы 8-канального мультиплексора</w:t>
      </w:r>
      <w:r>
        <w:rPr>
          <w:b/>
          <w:i/>
        </w:rPr>
        <w:t>.</w:t>
      </w:r>
      <w:r>
        <w:t xml:space="preserve"> </w:t>
      </w:r>
    </w:p>
    <w:p w:rsidR="00635FBC" w:rsidRDefault="00C900A3" w:rsidP="00635FBC">
      <w:pPr>
        <w:pStyle w:val="af2"/>
        <w:spacing w:line="240" w:lineRule="auto"/>
      </w:pPr>
      <w:r>
        <w:t xml:space="preserve">Записать логическую функцию, описывающую логику работы </w:t>
      </w:r>
      <w:r w:rsidRPr="00C900A3">
        <w:t>8-канальн</w:t>
      </w:r>
      <w:r>
        <w:t>ого</w:t>
      </w:r>
      <w:r w:rsidRPr="00C900A3">
        <w:t xml:space="preserve"> мультиплексор</w:t>
      </w:r>
      <w:r>
        <w:t>а.</w:t>
      </w:r>
      <w:r w:rsidRPr="00C900A3">
        <w:t xml:space="preserve"> </w:t>
      </w:r>
      <w:r>
        <w:t xml:space="preserve">Преобразовать ее в базис И-НЕ. </w:t>
      </w:r>
      <w:r w:rsidRPr="00307C89">
        <w:t>Собрать</w:t>
      </w:r>
      <w:r w:rsidR="00132BBF">
        <w:t xml:space="preserve"> в файле </w:t>
      </w:r>
      <w:r w:rsidR="00132BBF" w:rsidRPr="00952DEF">
        <w:rPr>
          <w:color w:val="0000FF"/>
        </w:rPr>
        <w:t>Тумблеры5.</w:t>
      </w:r>
      <w:r w:rsidR="00132BBF" w:rsidRPr="00952DEF">
        <w:rPr>
          <w:color w:val="0000FF"/>
          <w:lang w:val="en-US"/>
        </w:rPr>
        <w:t>ewb</w:t>
      </w:r>
      <w:r w:rsidRPr="00307C89">
        <w:t xml:space="preserve"> схему мультиплексора </w:t>
      </w:r>
      <w:r>
        <w:t>8→1 на логических элементах И-НЕ</w:t>
      </w:r>
      <w:r w:rsidRPr="00307C89">
        <w:t xml:space="preserve">. </w:t>
      </w:r>
    </w:p>
    <w:p w:rsidR="00635FBC" w:rsidRDefault="00C900A3" w:rsidP="00635FBC">
      <w:pPr>
        <w:pStyle w:val="af2"/>
        <w:spacing w:line="240" w:lineRule="auto"/>
        <w:rPr>
          <w:szCs w:val="28"/>
        </w:rPr>
      </w:pPr>
      <w:r w:rsidRPr="00307C89">
        <w:lastRenderedPageBreak/>
        <w:t xml:space="preserve">Проверить работу мультиплексора как переключателя каналов. Адресные переменные формируются </w:t>
      </w:r>
      <w:r w:rsidR="00132BBF">
        <w:t xml:space="preserve">тумблерами </w:t>
      </w:r>
      <w:r w:rsidR="00132BBF">
        <w:rPr>
          <w:lang w:val="en-US"/>
        </w:rPr>
        <w:t>A</w:t>
      </w:r>
      <w:r w:rsidR="00132BBF" w:rsidRPr="00132BBF">
        <w:t xml:space="preserve">, </w:t>
      </w:r>
      <w:r w:rsidR="00132BBF">
        <w:rPr>
          <w:lang w:val="en-US"/>
        </w:rPr>
        <w:t>B</w:t>
      </w:r>
      <w:r w:rsidR="00132BBF" w:rsidRPr="00132BBF">
        <w:t xml:space="preserve">, </w:t>
      </w:r>
      <w:r w:rsidR="00132BBF">
        <w:rPr>
          <w:lang w:val="en-US"/>
        </w:rPr>
        <w:t>C</w:t>
      </w:r>
      <w:r w:rsidRPr="00307C89">
        <w:t xml:space="preserve">. Информационные переменные задаются с помощью </w:t>
      </w:r>
      <w:r w:rsidR="00132BBF">
        <w:t xml:space="preserve">тумблеров 0 </w:t>
      </w:r>
      <w:r w:rsidR="00617F55">
        <w:t>–</w:t>
      </w:r>
      <w:r w:rsidR="00132BBF">
        <w:t xml:space="preserve"> 7</w:t>
      </w:r>
      <w:r w:rsidRPr="00307C89">
        <w:t xml:space="preserve">. </w:t>
      </w:r>
      <w:r w:rsidR="00635FBC" w:rsidRPr="00635FBC">
        <w:rPr>
          <w:color w:val="000000"/>
          <w:szCs w:val="28"/>
        </w:rPr>
        <w:t>На выход поставить световой индикатор.</w:t>
      </w:r>
      <w:r w:rsidR="00635FBC" w:rsidRPr="00635FBC">
        <w:rPr>
          <w:szCs w:val="28"/>
        </w:rPr>
        <w:t xml:space="preserve"> </w:t>
      </w:r>
    </w:p>
    <w:p w:rsidR="00635FBC" w:rsidRPr="00635FBC" w:rsidRDefault="00635FBC" w:rsidP="00617F55">
      <w:pPr>
        <w:pStyle w:val="af2"/>
        <w:spacing w:line="240" w:lineRule="auto"/>
        <w:rPr>
          <w:szCs w:val="28"/>
        </w:rPr>
      </w:pPr>
      <w:r w:rsidRPr="00635FBC">
        <w:rPr>
          <w:color w:val="000000"/>
          <w:szCs w:val="28"/>
        </w:rPr>
        <w:t xml:space="preserve">Задать с помощью адресующего слова приоритетную работу </w:t>
      </w:r>
      <w:r>
        <w:rPr>
          <w:color w:val="000000"/>
          <w:szCs w:val="28"/>
        </w:rPr>
        <w:t>5</w:t>
      </w:r>
      <w:r w:rsidRPr="00635FBC">
        <w:rPr>
          <w:color w:val="000000"/>
          <w:szCs w:val="28"/>
        </w:rPr>
        <w:t>-го информационного канала</w:t>
      </w:r>
      <w:r>
        <w:rPr>
          <w:color w:val="000000"/>
          <w:szCs w:val="28"/>
        </w:rPr>
        <w:t>. П</w:t>
      </w:r>
      <w:r w:rsidRPr="00635FBC">
        <w:rPr>
          <w:color w:val="000000"/>
          <w:szCs w:val="28"/>
        </w:rPr>
        <w:t>ода</w:t>
      </w:r>
      <w:r>
        <w:rPr>
          <w:color w:val="000000"/>
          <w:szCs w:val="28"/>
        </w:rPr>
        <w:t>вая</w:t>
      </w:r>
      <w:r w:rsidRPr="00635FBC">
        <w:rPr>
          <w:color w:val="000000"/>
          <w:szCs w:val="28"/>
        </w:rPr>
        <w:t xml:space="preserve"> на вход </w:t>
      </w:r>
      <w:r>
        <w:rPr>
          <w:color w:val="000000"/>
          <w:szCs w:val="28"/>
        </w:rPr>
        <w:t>5-го</w:t>
      </w:r>
      <w:r w:rsidRPr="00635FBC">
        <w:rPr>
          <w:color w:val="000000"/>
          <w:szCs w:val="28"/>
        </w:rPr>
        <w:t xml:space="preserve"> канала напряжение логической единицы</w:t>
      </w:r>
      <w:r>
        <w:rPr>
          <w:color w:val="000000"/>
          <w:szCs w:val="28"/>
        </w:rPr>
        <w:t xml:space="preserve"> и </w:t>
      </w:r>
      <w:r w:rsidRPr="00635FBC">
        <w:rPr>
          <w:color w:val="000000"/>
          <w:szCs w:val="28"/>
        </w:rPr>
        <w:t xml:space="preserve"> напряжение логическо</w:t>
      </w:r>
      <w:r>
        <w:rPr>
          <w:color w:val="000000"/>
          <w:szCs w:val="28"/>
        </w:rPr>
        <w:t>го нуля убедиться, что сигнал на выходе мультиплексора меняется. Далее подать на вход 5-го</w:t>
      </w:r>
      <w:r w:rsidRPr="00635FBC">
        <w:rPr>
          <w:color w:val="000000"/>
          <w:szCs w:val="28"/>
        </w:rPr>
        <w:t xml:space="preserve"> канала напряжение логическо</w:t>
      </w:r>
      <w:r>
        <w:rPr>
          <w:color w:val="000000"/>
          <w:szCs w:val="28"/>
        </w:rPr>
        <w:t>го нуля и убедиться, что изменения логических уровней на остальных каналах не приводят к изменениям напряжения на выходе мультиплексора.</w:t>
      </w:r>
    </w:p>
    <w:p w:rsidR="00617F55" w:rsidRPr="00617F55" w:rsidRDefault="00617F55" w:rsidP="00617F55">
      <w:pPr>
        <w:pStyle w:val="af2"/>
        <w:spacing w:line="240" w:lineRule="auto"/>
        <w:rPr>
          <w:b/>
        </w:rPr>
      </w:pPr>
      <w:r w:rsidRPr="00617F55">
        <w:rPr>
          <w:b/>
        </w:rPr>
        <w:t xml:space="preserve">3.3.2. </w:t>
      </w:r>
      <w:r w:rsidRPr="00617F55">
        <w:rPr>
          <w:b/>
          <w:i/>
        </w:rPr>
        <w:t>Мультиплексор в режиме УЛМ.</w:t>
      </w:r>
    </w:p>
    <w:p w:rsidR="00F337D5" w:rsidRDefault="00C900A3" w:rsidP="00617F55">
      <w:pPr>
        <w:pStyle w:val="af2"/>
        <w:spacing w:line="240" w:lineRule="auto"/>
      </w:pPr>
      <w:r w:rsidRPr="00307C89">
        <w:t>Исследовать работу мультиплексора в качестве универсального логического мод</w:t>
      </w:r>
      <w:r w:rsidR="00617F55">
        <w:t>уля.</w:t>
      </w:r>
      <w:r w:rsidRPr="00307C89">
        <w:t xml:space="preserve"> </w:t>
      </w:r>
      <w:r w:rsidR="00617F55">
        <w:t>Д</w:t>
      </w:r>
      <w:r w:rsidRPr="00307C89">
        <w:t xml:space="preserve">ля чего реализовать на мультиплексоре </w:t>
      </w:r>
      <w:r w:rsidR="00AC1058">
        <w:t>К155</w:t>
      </w:r>
      <w:r w:rsidR="00617F55">
        <w:t xml:space="preserve">КП2 (зарубежный аналог </w:t>
      </w:r>
      <w:r w:rsidR="00617F55">
        <w:rPr>
          <w:lang w:val="en-US"/>
        </w:rPr>
        <w:t>SN</w:t>
      </w:r>
      <w:r w:rsidR="00617F55" w:rsidRPr="00617F55">
        <w:t>74153</w:t>
      </w:r>
      <w:r w:rsidR="00617F55">
        <w:t xml:space="preserve"> – рис. </w:t>
      </w:r>
      <w:r w:rsidR="00F337D5" w:rsidRPr="00F337D5">
        <w:t>5</w:t>
      </w:r>
      <w:r w:rsidR="00617F55" w:rsidRPr="00617F55">
        <w:t xml:space="preserve">) </w:t>
      </w:r>
      <w:r w:rsidRPr="00307C89">
        <w:t xml:space="preserve">логические функции: </w:t>
      </w:r>
      <w:r w:rsidRPr="00AC1058">
        <w:rPr>
          <w:b/>
          <w:iCs/>
        </w:rPr>
        <w:t>у</w:t>
      </w:r>
      <w:r w:rsidR="00F337D5" w:rsidRPr="00F337D5">
        <w:rPr>
          <w:b/>
          <w:iCs/>
          <w:vertAlign w:val="subscript"/>
        </w:rPr>
        <w:t>1</w:t>
      </w:r>
      <w:r w:rsidRPr="00AC1058">
        <w:rPr>
          <w:b/>
          <w:iCs/>
        </w:rPr>
        <w:t>=х</w:t>
      </w:r>
      <w:r w:rsidRPr="00AC1058">
        <w:rPr>
          <w:b/>
          <w:iCs/>
          <w:vertAlign w:val="subscript"/>
        </w:rPr>
        <w:t>0</w:t>
      </w:r>
      <w:r w:rsidRPr="00AC1058">
        <w:rPr>
          <w:b/>
          <w:iCs/>
        </w:rPr>
        <w:t>+х</w:t>
      </w:r>
      <w:r w:rsidRPr="00AC1058">
        <w:rPr>
          <w:b/>
          <w:iCs/>
          <w:vertAlign w:val="subscript"/>
        </w:rPr>
        <w:t>1</w:t>
      </w:r>
      <w:r w:rsidRPr="00AC1058">
        <w:rPr>
          <w:b/>
          <w:iCs/>
        </w:rPr>
        <w:t>+х</w:t>
      </w:r>
      <w:r w:rsidRPr="00AC1058">
        <w:rPr>
          <w:b/>
          <w:iCs/>
          <w:vertAlign w:val="subscript"/>
        </w:rPr>
        <w:t>2</w:t>
      </w:r>
      <w:r w:rsidRPr="00307C89">
        <w:rPr>
          <w:i/>
          <w:iCs/>
        </w:rPr>
        <w:t xml:space="preserve"> </w:t>
      </w:r>
      <w:r w:rsidRPr="00307C89">
        <w:t xml:space="preserve">и мажоритарную функцию трех переменных </w:t>
      </w:r>
      <w:r w:rsidRPr="00AC1058">
        <w:rPr>
          <w:b/>
          <w:iCs/>
        </w:rPr>
        <w:t>у</w:t>
      </w:r>
      <w:r w:rsidR="00F337D5" w:rsidRPr="00F337D5">
        <w:rPr>
          <w:b/>
          <w:iCs/>
          <w:vertAlign w:val="subscript"/>
        </w:rPr>
        <w:t>2</w:t>
      </w:r>
      <w:r w:rsidRPr="00AC1058">
        <w:rPr>
          <w:b/>
          <w:iCs/>
        </w:rPr>
        <w:t>=х</w:t>
      </w:r>
      <w:r w:rsidRPr="00AC1058">
        <w:rPr>
          <w:b/>
          <w:iCs/>
          <w:vertAlign w:val="subscript"/>
        </w:rPr>
        <w:t>0</w:t>
      </w:r>
      <w:r w:rsidRPr="00AC1058">
        <w:rPr>
          <w:b/>
          <w:iCs/>
        </w:rPr>
        <w:t>x</w:t>
      </w:r>
      <w:r w:rsidRPr="00AC1058">
        <w:rPr>
          <w:b/>
          <w:iCs/>
          <w:vertAlign w:val="subscript"/>
        </w:rPr>
        <w:t>1</w:t>
      </w:r>
      <w:r w:rsidRPr="00AC1058">
        <w:rPr>
          <w:b/>
          <w:iCs/>
        </w:rPr>
        <w:t>+x</w:t>
      </w:r>
      <w:r w:rsidRPr="00AC1058">
        <w:rPr>
          <w:b/>
          <w:iCs/>
          <w:vertAlign w:val="subscript"/>
        </w:rPr>
        <w:t>1</w:t>
      </w:r>
      <w:r w:rsidRPr="00AC1058">
        <w:rPr>
          <w:b/>
          <w:iCs/>
        </w:rPr>
        <w:t>x</w:t>
      </w:r>
      <w:r w:rsidRPr="00AC1058">
        <w:rPr>
          <w:b/>
          <w:iCs/>
          <w:vertAlign w:val="subscript"/>
        </w:rPr>
        <w:t>2</w:t>
      </w:r>
      <w:r w:rsidRPr="00AC1058">
        <w:rPr>
          <w:b/>
          <w:iCs/>
        </w:rPr>
        <w:t>+х</w:t>
      </w:r>
      <w:r w:rsidRPr="00AC1058">
        <w:rPr>
          <w:b/>
          <w:iCs/>
          <w:vertAlign w:val="subscript"/>
        </w:rPr>
        <w:t>0</w:t>
      </w:r>
      <w:r w:rsidRPr="00AC1058">
        <w:rPr>
          <w:b/>
          <w:iCs/>
        </w:rPr>
        <w:t>х</w:t>
      </w:r>
      <w:r w:rsidRPr="00AC1058">
        <w:rPr>
          <w:b/>
          <w:iCs/>
          <w:vertAlign w:val="subscript"/>
        </w:rPr>
        <w:t>2</w:t>
      </w:r>
      <w:r w:rsidRPr="00307C89">
        <w:rPr>
          <w:i/>
          <w:iCs/>
        </w:rPr>
        <w:t>.</w:t>
      </w:r>
      <w:r w:rsidR="00617F55">
        <w:rPr>
          <w:iCs/>
        </w:rPr>
        <w:t xml:space="preserve"> Обе логические функции </w:t>
      </w:r>
      <w:r w:rsidR="00617F55" w:rsidRPr="00F337D5">
        <w:rPr>
          <w:iCs/>
          <w:u w:val="single"/>
        </w:rPr>
        <w:t xml:space="preserve">реализовать </w:t>
      </w:r>
      <w:r w:rsidR="00035488">
        <w:rPr>
          <w:iCs/>
          <w:u w:val="single"/>
        </w:rPr>
        <w:t xml:space="preserve">одновременно </w:t>
      </w:r>
      <w:r w:rsidR="00617F55" w:rsidRPr="00F337D5">
        <w:rPr>
          <w:iCs/>
          <w:u w:val="single"/>
        </w:rPr>
        <w:t xml:space="preserve">только на одной микросхеме </w:t>
      </w:r>
      <w:r w:rsidR="00617F55" w:rsidRPr="00F337D5">
        <w:rPr>
          <w:u w:val="single"/>
          <w:lang w:val="en-US"/>
        </w:rPr>
        <w:t>SN</w:t>
      </w:r>
      <w:r w:rsidR="00617F55" w:rsidRPr="00F337D5">
        <w:rPr>
          <w:u w:val="single"/>
        </w:rPr>
        <w:t>74153</w:t>
      </w:r>
      <w:r w:rsidR="00617F55">
        <w:t>.</w:t>
      </w:r>
      <w:r w:rsidR="00F337D5">
        <w:t xml:space="preserve"> </w:t>
      </w:r>
    </w:p>
    <w:p w:rsidR="00C900A3" w:rsidRPr="00F337D5" w:rsidRDefault="00F337D5" w:rsidP="00617F55">
      <w:pPr>
        <w:pStyle w:val="af2"/>
        <w:spacing w:line="240" w:lineRule="auto"/>
        <w:rPr>
          <w:iCs/>
        </w:rPr>
      </w:pPr>
      <w:r>
        <w:rPr>
          <w:color w:val="000000"/>
          <w:szCs w:val="28"/>
        </w:rPr>
        <w:t xml:space="preserve">Проверить формируемые логической функции с помощью </w:t>
      </w:r>
      <w:r>
        <w:rPr>
          <w:iCs/>
          <w:lang w:val="en-US"/>
        </w:rPr>
        <w:t>Logic</w:t>
      </w:r>
      <w:r w:rsidRPr="00617F55">
        <w:rPr>
          <w:iCs/>
        </w:rPr>
        <w:t xml:space="preserve"> </w:t>
      </w:r>
      <w:r>
        <w:rPr>
          <w:iCs/>
          <w:lang w:val="en-US"/>
        </w:rPr>
        <w:t>Converter</w:t>
      </w:r>
      <w:r>
        <w:rPr>
          <w:iCs/>
        </w:rPr>
        <w:t xml:space="preserve"> (рис. 2).</w:t>
      </w:r>
    </w:p>
    <w:p w:rsidR="00617F55" w:rsidRPr="00617F55" w:rsidRDefault="00617F55" w:rsidP="00617F55">
      <w:pPr>
        <w:pStyle w:val="af2"/>
        <w:spacing w:line="240" w:lineRule="auto"/>
        <w:ind w:firstLine="0"/>
        <w:jc w:val="center"/>
        <w:rPr>
          <w:iCs/>
        </w:rPr>
      </w:pPr>
      <w:r>
        <w:rPr>
          <w:iCs/>
          <w:noProof/>
        </w:rPr>
        <w:drawing>
          <wp:inline distT="0" distB="0" distL="0" distR="0">
            <wp:extent cx="1265031" cy="2152650"/>
            <wp:effectExtent l="19050" t="0" r="0" b="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031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7F55">
        <w:rPr>
          <w:iCs/>
        </w:rPr>
        <w:t xml:space="preserve">                </w:t>
      </w:r>
      <w:r>
        <w:rPr>
          <w:iCs/>
          <w:noProof/>
        </w:rPr>
        <w:drawing>
          <wp:inline distT="0" distB="0" distL="0" distR="0">
            <wp:extent cx="1838325" cy="2085975"/>
            <wp:effectExtent l="19050" t="0" r="9525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F55" w:rsidRDefault="00617F55" w:rsidP="00617F55">
      <w:pPr>
        <w:pStyle w:val="af2"/>
        <w:spacing w:line="240" w:lineRule="auto"/>
        <w:ind w:firstLine="0"/>
        <w:jc w:val="center"/>
        <w:rPr>
          <w:iCs/>
        </w:rPr>
      </w:pPr>
      <w:r>
        <w:rPr>
          <w:iCs/>
        </w:rPr>
        <w:t xml:space="preserve">Рис. </w:t>
      </w:r>
      <w:r w:rsidR="00F337D5" w:rsidRPr="00F337D5">
        <w:rPr>
          <w:iCs/>
        </w:rPr>
        <w:t>5</w:t>
      </w:r>
      <w:r w:rsidR="00AC1058">
        <w:rPr>
          <w:iCs/>
        </w:rPr>
        <w:t xml:space="preserve"> – КП2 –</w:t>
      </w:r>
      <w:r w:rsidR="00AC1058" w:rsidRPr="00AC1058">
        <w:rPr>
          <w:iCs/>
        </w:rPr>
        <w:t xml:space="preserve">  4-канальный двухразрядный стробируемый мультиплексор</w:t>
      </w:r>
      <w:r w:rsidR="00AC1058">
        <w:rPr>
          <w:iCs/>
        </w:rPr>
        <w:t xml:space="preserve"> </w:t>
      </w:r>
      <w:r w:rsidR="00AC1058">
        <w:rPr>
          <w:iCs/>
        </w:rPr>
        <w:br/>
        <w:t>(два стробируемых мультиплексора 4-1 с общими адресными входами)</w:t>
      </w:r>
    </w:p>
    <w:p w:rsidR="00AC1058" w:rsidRDefault="00617F55" w:rsidP="00617F55">
      <w:pPr>
        <w:pStyle w:val="af2"/>
        <w:spacing w:after="120" w:line="240" w:lineRule="auto"/>
        <w:ind w:firstLine="0"/>
        <w:rPr>
          <w:iCs/>
        </w:rPr>
      </w:pPr>
      <w:r>
        <w:rPr>
          <w:iCs/>
        </w:rPr>
        <w:tab/>
      </w:r>
    </w:p>
    <w:p w:rsidR="002E55E7" w:rsidRDefault="002E55E7" w:rsidP="002E55E7">
      <w:pPr>
        <w:pStyle w:val="a1"/>
        <w:rPr>
          <w:b/>
        </w:rPr>
      </w:pPr>
      <w:r w:rsidRPr="00C900A3">
        <w:rPr>
          <w:b/>
        </w:rPr>
        <w:t>3.</w:t>
      </w:r>
      <w:r w:rsidR="00F17D53">
        <w:rPr>
          <w:b/>
        </w:rPr>
        <w:t>4</w:t>
      </w:r>
      <w:r w:rsidRPr="00C900A3">
        <w:rPr>
          <w:b/>
        </w:rPr>
        <w:t xml:space="preserve">. Исследование логики работы </w:t>
      </w:r>
      <w:r>
        <w:rPr>
          <w:b/>
        </w:rPr>
        <w:t>де</w:t>
      </w:r>
      <w:r w:rsidRPr="00C900A3">
        <w:rPr>
          <w:b/>
        </w:rPr>
        <w:t>мультиплексора</w:t>
      </w:r>
      <w:r>
        <w:rPr>
          <w:b/>
        </w:rPr>
        <w:t>.</w:t>
      </w:r>
    </w:p>
    <w:p w:rsidR="002E55E7" w:rsidRPr="00C900A3" w:rsidRDefault="002E55E7" w:rsidP="002E55E7">
      <w:pPr>
        <w:pStyle w:val="a1"/>
        <w:rPr>
          <w:b/>
        </w:rPr>
      </w:pPr>
    </w:p>
    <w:p w:rsidR="002E55E7" w:rsidRDefault="002E55E7" w:rsidP="002E55E7">
      <w:pPr>
        <w:pStyle w:val="af2"/>
        <w:spacing w:line="240" w:lineRule="auto"/>
      </w:pPr>
      <w:r>
        <w:t xml:space="preserve">На ИМС К155ИД7 (зарубежный аналог </w:t>
      </w:r>
      <w:r>
        <w:rPr>
          <w:lang w:val="en-US"/>
        </w:rPr>
        <w:t>SN</w:t>
      </w:r>
      <w:r>
        <w:t>7413</w:t>
      </w:r>
      <w:r w:rsidRPr="004241D8">
        <w:t>8</w:t>
      </w:r>
      <w:r w:rsidR="00F337D5" w:rsidRPr="00F337D5">
        <w:t xml:space="preserve"> </w:t>
      </w:r>
      <w:r w:rsidR="00F337D5">
        <w:t>–</w:t>
      </w:r>
      <w:r w:rsidR="00F337D5" w:rsidRPr="00F337D5">
        <w:t xml:space="preserve"> </w:t>
      </w:r>
      <w:r w:rsidR="00F337D5">
        <w:t>рис. 6</w:t>
      </w:r>
      <w:r>
        <w:t xml:space="preserve">) реализовать демультиплексор </w:t>
      </w:r>
      <w:r w:rsidR="00952DEF">
        <w:t>3</w:t>
      </w:r>
      <w:r>
        <w:t xml:space="preserve">-8. На соответствующие входы </w:t>
      </w:r>
      <w:r>
        <w:rPr>
          <w:lang w:val="en-US"/>
        </w:rPr>
        <w:t>SN</w:t>
      </w:r>
      <w:r>
        <w:t>7413</w:t>
      </w:r>
      <w:r w:rsidRPr="004241D8">
        <w:t>8</w:t>
      </w:r>
      <w:r>
        <w:t xml:space="preserve"> подать двоичный код, определяющий работу 4-го выходного порта демультиплексора. Изменяя логическое напряжение на информационном входе убедиться, что логическое напряжение меняется только на 4-м выходе. Для этого подключить логические индикаторы на все выходы </w:t>
      </w:r>
      <w:r>
        <w:rPr>
          <w:lang w:val="en-US"/>
        </w:rPr>
        <w:t>SN</w:t>
      </w:r>
      <w:r>
        <w:t>7413</w:t>
      </w:r>
      <w:r w:rsidRPr="004241D8">
        <w:t>8</w:t>
      </w:r>
      <w:r>
        <w:t>.</w:t>
      </w:r>
    </w:p>
    <w:p w:rsidR="002E55E7" w:rsidRDefault="002E55E7" w:rsidP="00952DEF">
      <w:pPr>
        <w:pStyle w:val="a7"/>
      </w:pPr>
      <w:r>
        <w:rPr>
          <w:noProof/>
        </w:rPr>
        <w:lastRenderedPageBreak/>
        <w:drawing>
          <wp:inline distT="0" distB="0" distL="0" distR="0">
            <wp:extent cx="1717675" cy="1717675"/>
            <wp:effectExtent l="1905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71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1466850" cy="1680766"/>
            <wp:effectExtent l="19050" t="0" r="0" b="0"/>
            <wp:docPr id="7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80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5E7" w:rsidRDefault="002E55E7" w:rsidP="00952DEF">
      <w:pPr>
        <w:pStyle w:val="a6"/>
      </w:pPr>
      <w:r>
        <w:t>Рис. 6</w:t>
      </w:r>
      <w:r w:rsidR="00952DEF">
        <w:t xml:space="preserve"> – Демультиплексоры 3-8</w:t>
      </w:r>
    </w:p>
    <w:p w:rsidR="00F17D53" w:rsidRDefault="00F17D53" w:rsidP="00F17D53">
      <w:pPr>
        <w:pStyle w:val="a1"/>
        <w:spacing w:before="120" w:after="120"/>
        <w:rPr>
          <w:b/>
        </w:rPr>
      </w:pPr>
      <w:r>
        <w:rPr>
          <w:b/>
        </w:rPr>
        <w:t xml:space="preserve">3.5.  </w:t>
      </w:r>
      <w:r w:rsidRPr="00AE3F0F">
        <w:rPr>
          <w:b/>
        </w:rPr>
        <w:t xml:space="preserve">Исследование </w:t>
      </w:r>
      <w:r>
        <w:rPr>
          <w:b/>
        </w:rPr>
        <w:t>логики работы</w:t>
      </w:r>
      <w:r w:rsidRPr="00AE3F0F">
        <w:rPr>
          <w:b/>
        </w:rPr>
        <w:t xml:space="preserve"> </w:t>
      </w:r>
      <w:r>
        <w:rPr>
          <w:b/>
        </w:rPr>
        <w:t>комбинационной схемы</w:t>
      </w:r>
      <w:r w:rsidRPr="00AE3F0F">
        <w:rPr>
          <w:b/>
        </w:rPr>
        <w:t>.</w:t>
      </w:r>
    </w:p>
    <w:p w:rsidR="00F17D53" w:rsidRPr="00F17D53" w:rsidRDefault="00F17D53" w:rsidP="00F17D53">
      <w:pPr>
        <w:pStyle w:val="a1"/>
      </w:pPr>
      <w:r>
        <w:t>Экспериментально исследовать таблицу истинности комбинационной схемы и определить, какую функцию выполняет исследуемая схема. Вариант задания определяется номером бригады (табл. 3).</w:t>
      </w:r>
      <w:r w:rsidRPr="00F17D53">
        <w:t xml:space="preserve"> </w:t>
      </w:r>
      <w:r>
        <w:t>Нарисовать ее условное графическое обозначение на схемах.</w:t>
      </w:r>
    </w:p>
    <w:p w:rsidR="00F17D53" w:rsidRDefault="00F17D53" w:rsidP="00F17D53">
      <w:pPr>
        <w:pStyle w:val="a5"/>
      </w:pPr>
      <w:r>
        <w:t xml:space="preserve">Таблица </w:t>
      </w:r>
      <w:fldSimple w:instr=" SEQ Таблица \* ARABIC ">
        <w:r>
          <w:rPr>
            <w:noProof/>
          </w:rPr>
          <w:t>3</w:t>
        </w:r>
      </w:fldSimple>
    </w:p>
    <w:tbl>
      <w:tblPr>
        <w:tblStyle w:val="af1"/>
        <w:tblW w:w="0" w:type="auto"/>
        <w:tblLook w:val="04A0"/>
      </w:tblPr>
      <w:tblGrid>
        <w:gridCol w:w="2802"/>
        <w:gridCol w:w="3118"/>
      </w:tblGrid>
      <w:tr w:rsidR="00F17D53" w:rsidTr="00F17D53">
        <w:trPr>
          <w:trHeight w:val="649"/>
        </w:trPr>
        <w:tc>
          <w:tcPr>
            <w:tcW w:w="2802" w:type="dxa"/>
            <w:vAlign w:val="center"/>
          </w:tcPr>
          <w:p w:rsidR="00F17D53" w:rsidRDefault="00F17D53" w:rsidP="00F17D53">
            <w:pPr>
              <w:pStyle w:val="a1"/>
              <w:ind w:firstLine="0"/>
              <w:jc w:val="center"/>
            </w:pPr>
            <w:r>
              <w:t>Номер бригады</w:t>
            </w:r>
          </w:p>
        </w:tc>
        <w:tc>
          <w:tcPr>
            <w:tcW w:w="3118" w:type="dxa"/>
            <w:vAlign w:val="center"/>
          </w:tcPr>
          <w:p w:rsidR="00F17D53" w:rsidRDefault="00F17D53" w:rsidP="00F17D53">
            <w:pPr>
              <w:pStyle w:val="a1"/>
              <w:ind w:firstLine="0"/>
              <w:jc w:val="center"/>
            </w:pPr>
            <w:r>
              <w:t>Имя файла</w:t>
            </w:r>
          </w:p>
        </w:tc>
      </w:tr>
      <w:tr w:rsidR="00F17D53" w:rsidTr="00F17D53">
        <w:tc>
          <w:tcPr>
            <w:tcW w:w="2802" w:type="dxa"/>
          </w:tcPr>
          <w:p w:rsidR="00F17D53" w:rsidRPr="00F17D53" w:rsidRDefault="00F17D53" w:rsidP="00F17D53">
            <w:pPr>
              <w:pStyle w:val="a1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118" w:type="dxa"/>
          </w:tcPr>
          <w:p w:rsidR="00F17D53" w:rsidRDefault="00F17D53" w:rsidP="00F17D53">
            <w:pPr>
              <w:pStyle w:val="a1"/>
              <w:ind w:firstLine="0"/>
              <w:jc w:val="center"/>
            </w:pPr>
            <w:r w:rsidRPr="00F17D53">
              <w:t>Задача 1</w:t>
            </w:r>
            <w:r w:rsidRPr="00F17D53">
              <w:rPr>
                <w:lang w:val="en-US"/>
              </w:rPr>
              <w:t>a</w:t>
            </w:r>
            <w:r w:rsidRPr="00F17D53">
              <w:t xml:space="preserve"> (</w:t>
            </w:r>
            <w:r w:rsidRPr="00F17D53">
              <w:rPr>
                <w:lang w:val="en-US"/>
              </w:rPr>
              <w:t>r</w:t>
            </w:r>
            <w:r w:rsidRPr="00F17D53">
              <w:t>).</w:t>
            </w:r>
            <w:r w:rsidRPr="00F17D53">
              <w:rPr>
                <w:lang w:val="en-US"/>
              </w:rPr>
              <w:t>ewb</w:t>
            </w:r>
          </w:p>
        </w:tc>
      </w:tr>
      <w:tr w:rsidR="00F17D53" w:rsidTr="00F17D53">
        <w:tc>
          <w:tcPr>
            <w:tcW w:w="2802" w:type="dxa"/>
          </w:tcPr>
          <w:p w:rsidR="00F17D53" w:rsidRPr="00F17D53" w:rsidRDefault="00F17D53" w:rsidP="00F17D53">
            <w:pPr>
              <w:pStyle w:val="a1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118" w:type="dxa"/>
          </w:tcPr>
          <w:p w:rsidR="00F17D53" w:rsidRDefault="00F17D53" w:rsidP="00F17D53">
            <w:pPr>
              <w:pStyle w:val="a1"/>
              <w:ind w:firstLine="0"/>
              <w:jc w:val="center"/>
            </w:pPr>
            <w:r w:rsidRPr="00F17D53">
              <w:t>Задача 1</w:t>
            </w:r>
            <w:r>
              <w:rPr>
                <w:lang w:val="en-US"/>
              </w:rPr>
              <w:t>b</w:t>
            </w:r>
            <w:r w:rsidRPr="00F17D53">
              <w:t xml:space="preserve"> (</w:t>
            </w:r>
            <w:r w:rsidRPr="00F17D53">
              <w:rPr>
                <w:lang w:val="en-US"/>
              </w:rPr>
              <w:t>r</w:t>
            </w:r>
            <w:r w:rsidRPr="00F17D53">
              <w:t>).</w:t>
            </w:r>
            <w:r w:rsidRPr="00F17D53">
              <w:rPr>
                <w:lang w:val="en-US"/>
              </w:rPr>
              <w:t>ewb</w:t>
            </w:r>
          </w:p>
        </w:tc>
      </w:tr>
      <w:tr w:rsidR="00F17D53" w:rsidTr="00F17D53">
        <w:tc>
          <w:tcPr>
            <w:tcW w:w="2802" w:type="dxa"/>
          </w:tcPr>
          <w:p w:rsidR="00F17D53" w:rsidRPr="00F17D53" w:rsidRDefault="00F17D53" w:rsidP="00F17D53">
            <w:pPr>
              <w:pStyle w:val="a1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118" w:type="dxa"/>
          </w:tcPr>
          <w:p w:rsidR="00F17D53" w:rsidRDefault="00F17D53" w:rsidP="00F17D53">
            <w:pPr>
              <w:pStyle w:val="a1"/>
              <w:ind w:firstLine="0"/>
              <w:jc w:val="center"/>
            </w:pPr>
            <w:r w:rsidRPr="00F17D53">
              <w:t>Задача 1</w:t>
            </w:r>
            <w:r>
              <w:rPr>
                <w:lang w:val="en-US"/>
              </w:rPr>
              <w:t>c</w:t>
            </w:r>
            <w:r w:rsidRPr="00F17D53">
              <w:t xml:space="preserve"> (</w:t>
            </w:r>
            <w:r w:rsidRPr="00F17D53">
              <w:rPr>
                <w:lang w:val="en-US"/>
              </w:rPr>
              <w:t>r</w:t>
            </w:r>
            <w:r w:rsidRPr="00F17D53">
              <w:t>).</w:t>
            </w:r>
            <w:r w:rsidRPr="00F17D53">
              <w:rPr>
                <w:lang w:val="en-US"/>
              </w:rPr>
              <w:t>ewb</w:t>
            </w:r>
          </w:p>
        </w:tc>
      </w:tr>
      <w:tr w:rsidR="00F17D53" w:rsidTr="00F17D53">
        <w:tc>
          <w:tcPr>
            <w:tcW w:w="2802" w:type="dxa"/>
          </w:tcPr>
          <w:p w:rsidR="00F17D53" w:rsidRPr="00F17D53" w:rsidRDefault="00F17D53" w:rsidP="00F17D53">
            <w:pPr>
              <w:pStyle w:val="a1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118" w:type="dxa"/>
          </w:tcPr>
          <w:p w:rsidR="00F17D53" w:rsidRDefault="00F17D53" w:rsidP="00F17D53">
            <w:pPr>
              <w:pStyle w:val="a1"/>
              <w:ind w:firstLine="0"/>
              <w:jc w:val="center"/>
            </w:pPr>
            <w:r w:rsidRPr="00F17D53">
              <w:t>Задача 1</w:t>
            </w:r>
            <w:r>
              <w:rPr>
                <w:lang w:val="en-US"/>
              </w:rPr>
              <w:t>d</w:t>
            </w:r>
            <w:r w:rsidRPr="00F17D53">
              <w:t xml:space="preserve"> (</w:t>
            </w:r>
            <w:r w:rsidRPr="00F17D53">
              <w:rPr>
                <w:lang w:val="en-US"/>
              </w:rPr>
              <w:t>r</w:t>
            </w:r>
            <w:r w:rsidRPr="00F17D53">
              <w:t>).</w:t>
            </w:r>
            <w:r w:rsidRPr="00F17D53">
              <w:rPr>
                <w:lang w:val="en-US"/>
              </w:rPr>
              <w:t>ewb</w:t>
            </w:r>
          </w:p>
        </w:tc>
      </w:tr>
      <w:tr w:rsidR="00F17D53" w:rsidTr="00F17D53">
        <w:tc>
          <w:tcPr>
            <w:tcW w:w="2802" w:type="dxa"/>
          </w:tcPr>
          <w:p w:rsidR="00F17D53" w:rsidRPr="00F17D53" w:rsidRDefault="00F17D53" w:rsidP="00F17D53">
            <w:pPr>
              <w:pStyle w:val="a1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118" w:type="dxa"/>
          </w:tcPr>
          <w:p w:rsidR="00F17D53" w:rsidRDefault="00F17D53" w:rsidP="00F17D53">
            <w:pPr>
              <w:pStyle w:val="a1"/>
              <w:ind w:firstLine="0"/>
              <w:jc w:val="center"/>
            </w:pPr>
            <w:r w:rsidRPr="00F17D53">
              <w:t>Задача 1</w:t>
            </w:r>
            <w:r>
              <w:rPr>
                <w:lang w:val="en-US"/>
              </w:rPr>
              <w:t>e</w:t>
            </w:r>
            <w:r w:rsidRPr="00F17D53">
              <w:t xml:space="preserve"> (</w:t>
            </w:r>
            <w:r w:rsidRPr="00F17D53">
              <w:rPr>
                <w:lang w:val="en-US"/>
              </w:rPr>
              <w:t>r</w:t>
            </w:r>
            <w:r w:rsidRPr="00F17D53">
              <w:t>).</w:t>
            </w:r>
            <w:r w:rsidRPr="00F17D53">
              <w:rPr>
                <w:lang w:val="en-US"/>
              </w:rPr>
              <w:t>ewb</w:t>
            </w:r>
          </w:p>
        </w:tc>
      </w:tr>
      <w:tr w:rsidR="00F17D53" w:rsidTr="00F17D53">
        <w:tc>
          <w:tcPr>
            <w:tcW w:w="2802" w:type="dxa"/>
          </w:tcPr>
          <w:p w:rsidR="00F17D53" w:rsidRPr="00F17D53" w:rsidRDefault="00F17D53" w:rsidP="00F17D53">
            <w:pPr>
              <w:pStyle w:val="a1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118" w:type="dxa"/>
          </w:tcPr>
          <w:p w:rsidR="00F17D53" w:rsidRDefault="00F17D53" w:rsidP="00F17D53">
            <w:pPr>
              <w:pStyle w:val="a1"/>
              <w:ind w:firstLine="0"/>
              <w:jc w:val="center"/>
            </w:pPr>
            <w:r w:rsidRPr="00F17D53">
              <w:t>Задача 1</w:t>
            </w:r>
            <w:r>
              <w:rPr>
                <w:lang w:val="en-US"/>
              </w:rPr>
              <w:t>f</w:t>
            </w:r>
            <w:r w:rsidRPr="00F17D53">
              <w:t xml:space="preserve"> (</w:t>
            </w:r>
            <w:r w:rsidRPr="00F17D53">
              <w:rPr>
                <w:lang w:val="en-US"/>
              </w:rPr>
              <w:t>r</w:t>
            </w:r>
            <w:r w:rsidRPr="00F17D53">
              <w:t>).</w:t>
            </w:r>
            <w:r w:rsidRPr="00F17D53">
              <w:rPr>
                <w:lang w:val="en-US"/>
              </w:rPr>
              <w:t>ewb</w:t>
            </w:r>
          </w:p>
        </w:tc>
      </w:tr>
      <w:tr w:rsidR="00F17D53" w:rsidTr="00F17D53">
        <w:tc>
          <w:tcPr>
            <w:tcW w:w="2802" w:type="dxa"/>
          </w:tcPr>
          <w:p w:rsidR="00F17D53" w:rsidRDefault="00F17D53" w:rsidP="00F17D53">
            <w:pPr>
              <w:pStyle w:val="a1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118" w:type="dxa"/>
          </w:tcPr>
          <w:p w:rsidR="00F17D53" w:rsidRDefault="00F17D53" w:rsidP="00F17D53">
            <w:pPr>
              <w:pStyle w:val="a1"/>
              <w:ind w:firstLine="0"/>
              <w:jc w:val="center"/>
            </w:pPr>
            <w:r w:rsidRPr="00F17D53">
              <w:t>Задача 1</w:t>
            </w:r>
            <w:r w:rsidRPr="00F17D53">
              <w:rPr>
                <w:lang w:val="en-US"/>
              </w:rPr>
              <w:t>a</w:t>
            </w:r>
            <w:r w:rsidRPr="00F17D53">
              <w:t xml:space="preserve"> (</w:t>
            </w:r>
            <w:r w:rsidRPr="00F17D53">
              <w:rPr>
                <w:lang w:val="en-US"/>
              </w:rPr>
              <w:t>r</w:t>
            </w:r>
            <w:r w:rsidRPr="00F17D53">
              <w:t>).</w:t>
            </w:r>
            <w:r w:rsidRPr="00F17D53">
              <w:rPr>
                <w:lang w:val="en-US"/>
              </w:rPr>
              <w:t>ewb</w:t>
            </w:r>
          </w:p>
        </w:tc>
      </w:tr>
      <w:tr w:rsidR="00F17D53" w:rsidTr="00F17D53">
        <w:tc>
          <w:tcPr>
            <w:tcW w:w="2802" w:type="dxa"/>
          </w:tcPr>
          <w:p w:rsidR="00F17D53" w:rsidRDefault="00F17D53" w:rsidP="00F17D53">
            <w:pPr>
              <w:pStyle w:val="a1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118" w:type="dxa"/>
          </w:tcPr>
          <w:p w:rsidR="00F17D53" w:rsidRDefault="00F17D53" w:rsidP="00F17D53">
            <w:pPr>
              <w:pStyle w:val="a1"/>
              <w:ind w:firstLine="0"/>
              <w:jc w:val="center"/>
            </w:pPr>
            <w:r w:rsidRPr="00F17D53">
              <w:t>Задача 1</w:t>
            </w:r>
            <w:r>
              <w:rPr>
                <w:lang w:val="en-US"/>
              </w:rPr>
              <w:t>b</w:t>
            </w:r>
            <w:r w:rsidRPr="00F17D53">
              <w:t xml:space="preserve"> (</w:t>
            </w:r>
            <w:r w:rsidRPr="00F17D53">
              <w:rPr>
                <w:lang w:val="en-US"/>
              </w:rPr>
              <w:t>r</w:t>
            </w:r>
            <w:r w:rsidRPr="00F17D53">
              <w:t>).</w:t>
            </w:r>
            <w:r w:rsidRPr="00F17D53">
              <w:rPr>
                <w:lang w:val="en-US"/>
              </w:rPr>
              <w:t>ewb</w:t>
            </w:r>
          </w:p>
        </w:tc>
      </w:tr>
      <w:tr w:rsidR="00F17D53" w:rsidTr="00F17D53">
        <w:tc>
          <w:tcPr>
            <w:tcW w:w="2802" w:type="dxa"/>
          </w:tcPr>
          <w:p w:rsidR="00F17D53" w:rsidRDefault="00F17D53" w:rsidP="00F17D53">
            <w:pPr>
              <w:pStyle w:val="a1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118" w:type="dxa"/>
          </w:tcPr>
          <w:p w:rsidR="00F17D53" w:rsidRDefault="00F17D53" w:rsidP="00F17D53">
            <w:pPr>
              <w:pStyle w:val="a1"/>
              <w:ind w:firstLine="0"/>
              <w:jc w:val="center"/>
            </w:pPr>
            <w:r w:rsidRPr="00F17D53">
              <w:t>Задача 1</w:t>
            </w:r>
            <w:r>
              <w:rPr>
                <w:lang w:val="en-US"/>
              </w:rPr>
              <w:t>c</w:t>
            </w:r>
            <w:r w:rsidRPr="00F17D53">
              <w:t xml:space="preserve"> (</w:t>
            </w:r>
            <w:r w:rsidRPr="00F17D53">
              <w:rPr>
                <w:lang w:val="en-US"/>
              </w:rPr>
              <w:t>r</w:t>
            </w:r>
            <w:r w:rsidRPr="00F17D53">
              <w:t>).</w:t>
            </w:r>
            <w:r w:rsidRPr="00F17D53">
              <w:rPr>
                <w:lang w:val="en-US"/>
              </w:rPr>
              <w:t>ewb</w:t>
            </w:r>
          </w:p>
        </w:tc>
      </w:tr>
      <w:tr w:rsidR="00F17D53" w:rsidTr="00F17D53">
        <w:tc>
          <w:tcPr>
            <w:tcW w:w="2802" w:type="dxa"/>
          </w:tcPr>
          <w:p w:rsidR="00F17D53" w:rsidRDefault="00F17D53" w:rsidP="00F17D53">
            <w:pPr>
              <w:pStyle w:val="a1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118" w:type="dxa"/>
          </w:tcPr>
          <w:p w:rsidR="00F17D53" w:rsidRDefault="00F17D53" w:rsidP="00F17D53">
            <w:pPr>
              <w:pStyle w:val="a1"/>
              <w:ind w:firstLine="0"/>
              <w:jc w:val="center"/>
            </w:pPr>
            <w:r w:rsidRPr="00F17D53">
              <w:t>Задача 1</w:t>
            </w:r>
            <w:r>
              <w:rPr>
                <w:lang w:val="en-US"/>
              </w:rPr>
              <w:t>d</w:t>
            </w:r>
            <w:r w:rsidRPr="00F17D53">
              <w:t xml:space="preserve"> (</w:t>
            </w:r>
            <w:r w:rsidRPr="00F17D53">
              <w:rPr>
                <w:lang w:val="en-US"/>
              </w:rPr>
              <w:t>r</w:t>
            </w:r>
            <w:r w:rsidRPr="00F17D53">
              <w:t>).</w:t>
            </w:r>
            <w:r w:rsidRPr="00F17D53">
              <w:rPr>
                <w:lang w:val="en-US"/>
              </w:rPr>
              <w:t>ewb</w:t>
            </w:r>
          </w:p>
        </w:tc>
      </w:tr>
      <w:tr w:rsidR="00F17D53" w:rsidTr="00F17D53">
        <w:tc>
          <w:tcPr>
            <w:tcW w:w="2802" w:type="dxa"/>
          </w:tcPr>
          <w:p w:rsidR="00F17D53" w:rsidRDefault="00F17D53" w:rsidP="00F17D53">
            <w:pPr>
              <w:pStyle w:val="a1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118" w:type="dxa"/>
          </w:tcPr>
          <w:p w:rsidR="00F17D53" w:rsidRDefault="00F17D53" w:rsidP="00F17D53">
            <w:pPr>
              <w:pStyle w:val="a1"/>
              <w:ind w:firstLine="0"/>
              <w:jc w:val="center"/>
            </w:pPr>
            <w:r w:rsidRPr="00F17D53">
              <w:t>Задача 1</w:t>
            </w:r>
            <w:r>
              <w:rPr>
                <w:lang w:val="en-US"/>
              </w:rPr>
              <w:t>e</w:t>
            </w:r>
            <w:r w:rsidRPr="00F17D53">
              <w:t xml:space="preserve"> (</w:t>
            </w:r>
            <w:r w:rsidRPr="00F17D53">
              <w:rPr>
                <w:lang w:val="en-US"/>
              </w:rPr>
              <w:t>r</w:t>
            </w:r>
            <w:r w:rsidRPr="00F17D53">
              <w:t>).</w:t>
            </w:r>
            <w:r w:rsidRPr="00F17D53">
              <w:rPr>
                <w:lang w:val="en-US"/>
              </w:rPr>
              <w:t>ewb</w:t>
            </w:r>
          </w:p>
        </w:tc>
      </w:tr>
    </w:tbl>
    <w:p w:rsidR="00F17D53" w:rsidRPr="00F17D53" w:rsidRDefault="00F17D53" w:rsidP="00F17D53">
      <w:pPr>
        <w:pStyle w:val="a1"/>
      </w:pPr>
    </w:p>
    <w:p w:rsidR="001351BE" w:rsidRPr="001351BE" w:rsidRDefault="001351BE" w:rsidP="001351BE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Times New Roman"/>
          <w:color w:val="auto"/>
          <w:sz w:val="30"/>
          <w:szCs w:val="30"/>
        </w:rPr>
      </w:pPr>
      <w:r w:rsidRPr="001351BE">
        <w:rPr>
          <w:rFonts w:cs="Times New Roman"/>
          <w:color w:val="auto"/>
          <w:sz w:val="30"/>
          <w:szCs w:val="30"/>
        </w:rPr>
        <w:t>4. СОДЕРЖАНИЕ ОТЧЁТА</w:t>
      </w:r>
    </w:p>
    <w:p w:rsidR="001351BE" w:rsidRPr="001351BE" w:rsidRDefault="001351BE" w:rsidP="001351BE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1351BE">
        <w:rPr>
          <w:rFonts w:eastAsia="Times New Roman" w:cs="Times New Roman"/>
          <w:color w:val="auto"/>
          <w:sz w:val="28"/>
          <w:szCs w:val="28"/>
        </w:rPr>
        <w:t>Отчёт должен содержать:</w:t>
      </w:r>
    </w:p>
    <w:p w:rsidR="001351BE" w:rsidRPr="001351BE" w:rsidRDefault="001351BE" w:rsidP="001351BE">
      <w:pPr>
        <w:shd w:val="clear" w:color="auto" w:fill="FFFFFF"/>
        <w:autoSpaceDE w:val="0"/>
        <w:autoSpaceDN w:val="0"/>
        <w:adjustRightInd w:val="0"/>
        <w:ind w:left="709" w:hanging="283"/>
        <w:rPr>
          <w:rFonts w:cs="Times New Roman"/>
          <w:color w:val="auto"/>
          <w:sz w:val="28"/>
          <w:szCs w:val="28"/>
        </w:rPr>
      </w:pPr>
      <w:r w:rsidRPr="001351BE">
        <w:rPr>
          <w:rFonts w:eastAsia="Times New Roman" w:cs="Times New Roman"/>
          <w:color w:val="auto"/>
          <w:sz w:val="28"/>
          <w:szCs w:val="28"/>
        </w:rPr>
        <w:t>•   цель работы</w:t>
      </w:r>
      <w:r w:rsidRPr="00794496">
        <w:rPr>
          <w:rFonts w:eastAsia="Times New Roman" w:cs="Times New Roman"/>
          <w:color w:val="auto"/>
          <w:sz w:val="28"/>
          <w:szCs w:val="28"/>
        </w:rPr>
        <w:t>;</w:t>
      </w:r>
    </w:p>
    <w:p w:rsidR="001351BE" w:rsidRPr="001351BE" w:rsidRDefault="001351BE" w:rsidP="001351BE">
      <w:pPr>
        <w:shd w:val="clear" w:color="auto" w:fill="FFFFFF"/>
        <w:autoSpaceDE w:val="0"/>
        <w:autoSpaceDN w:val="0"/>
        <w:adjustRightInd w:val="0"/>
        <w:ind w:left="709" w:hanging="283"/>
        <w:rPr>
          <w:rFonts w:cs="Times New Roman"/>
          <w:color w:val="auto"/>
          <w:sz w:val="28"/>
          <w:szCs w:val="28"/>
        </w:rPr>
      </w:pPr>
      <w:r w:rsidRPr="001351BE">
        <w:rPr>
          <w:rFonts w:eastAsia="Times New Roman" w:cs="Times New Roman"/>
          <w:color w:val="auto"/>
          <w:sz w:val="28"/>
          <w:szCs w:val="28"/>
        </w:rPr>
        <w:t xml:space="preserve">•  </w:t>
      </w:r>
      <w:r w:rsidRPr="00794496">
        <w:rPr>
          <w:rFonts w:eastAsia="Times New Roman" w:cs="Times New Roman"/>
          <w:color w:val="auto"/>
          <w:sz w:val="28"/>
          <w:szCs w:val="28"/>
        </w:rPr>
        <w:t xml:space="preserve"> </w:t>
      </w:r>
      <w:r w:rsidRPr="001351BE">
        <w:rPr>
          <w:rFonts w:eastAsia="Times New Roman" w:cs="Times New Roman"/>
          <w:color w:val="auto"/>
          <w:sz w:val="28"/>
          <w:szCs w:val="28"/>
        </w:rPr>
        <w:t>задачи исследования</w:t>
      </w:r>
      <w:r w:rsidRPr="00794496">
        <w:rPr>
          <w:rFonts w:eastAsia="Times New Roman" w:cs="Times New Roman"/>
          <w:color w:val="auto"/>
          <w:sz w:val="28"/>
          <w:szCs w:val="28"/>
        </w:rPr>
        <w:t>;</w:t>
      </w:r>
    </w:p>
    <w:p w:rsidR="001351BE" w:rsidRPr="001351BE" w:rsidRDefault="001351BE" w:rsidP="001351BE">
      <w:pPr>
        <w:shd w:val="clear" w:color="auto" w:fill="FFFFFF"/>
        <w:autoSpaceDE w:val="0"/>
        <w:autoSpaceDN w:val="0"/>
        <w:adjustRightInd w:val="0"/>
        <w:ind w:left="709" w:hanging="283"/>
        <w:rPr>
          <w:rFonts w:cs="Times New Roman"/>
          <w:color w:val="auto"/>
          <w:sz w:val="28"/>
          <w:szCs w:val="28"/>
        </w:rPr>
      </w:pPr>
      <w:r w:rsidRPr="001351BE">
        <w:rPr>
          <w:rFonts w:eastAsia="Times New Roman" w:cs="Times New Roman"/>
          <w:color w:val="auto"/>
          <w:sz w:val="28"/>
          <w:szCs w:val="28"/>
        </w:rPr>
        <w:t>•   приведение логических функций комбинационных устройств к минимальным формам в базисе И-НЕ</w:t>
      </w:r>
      <w:r w:rsidRPr="00794496">
        <w:rPr>
          <w:rFonts w:eastAsia="Times New Roman" w:cs="Times New Roman"/>
          <w:color w:val="auto"/>
          <w:sz w:val="28"/>
          <w:szCs w:val="28"/>
        </w:rPr>
        <w:t>;</w:t>
      </w:r>
    </w:p>
    <w:p w:rsidR="001351BE" w:rsidRPr="001351BE" w:rsidRDefault="001351BE" w:rsidP="001351BE">
      <w:pPr>
        <w:shd w:val="clear" w:color="auto" w:fill="FFFFFF"/>
        <w:autoSpaceDE w:val="0"/>
        <w:autoSpaceDN w:val="0"/>
        <w:adjustRightInd w:val="0"/>
        <w:ind w:left="709" w:hanging="283"/>
        <w:rPr>
          <w:rFonts w:cs="Times New Roman"/>
          <w:color w:val="auto"/>
          <w:sz w:val="28"/>
          <w:szCs w:val="28"/>
        </w:rPr>
      </w:pPr>
      <w:r w:rsidRPr="001351BE">
        <w:rPr>
          <w:rFonts w:eastAsia="Times New Roman" w:cs="Times New Roman"/>
          <w:color w:val="auto"/>
          <w:sz w:val="28"/>
          <w:szCs w:val="28"/>
        </w:rPr>
        <w:t>•   схемы исследуемых устройств</w:t>
      </w:r>
      <w:r w:rsidRPr="00794496">
        <w:rPr>
          <w:rFonts w:eastAsia="Times New Roman" w:cs="Times New Roman"/>
          <w:color w:val="auto"/>
          <w:sz w:val="28"/>
          <w:szCs w:val="28"/>
        </w:rPr>
        <w:t>;</w:t>
      </w:r>
    </w:p>
    <w:p w:rsidR="001351BE" w:rsidRPr="001351BE" w:rsidRDefault="001351BE" w:rsidP="001351BE">
      <w:pPr>
        <w:shd w:val="clear" w:color="auto" w:fill="FFFFFF"/>
        <w:autoSpaceDE w:val="0"/>
        <w:autoSpaceDN w:val="0"/>
        <w:adjustRightInd w:val="0"/>
        <w:ind w:left="709" w:hanging="283"/>
        <w:rPr>
          <w:rFonts w:cs="Times New Roman"/>
          <w:color w:val="auto"/>
          <w:sz w:val="28"/>
          <w:szCs w:val="28"/>
        </w:rPr>
      </w:pPr>
      <w:r w:rsidRPr="001351BE">
        <w:rPr>
          <w:rFonts w:eastAsia="Times New Roman" w:cs="Times New Roman"/>
          <w:color w:val="auto"/>
          <w:sz w:val="28"/>
          <w:szCs w:val="28"/>
        </w:rPr>
        <w:t xml:space="preserve">• </w:t>
      </w:r>
      <w:r w:rsidRPr="00794496">
        <w:rPr>
          <w:rFonts w:eastAsia="Times New Roman" w:cs="Times New Roman"/>
          <w:color w:val="auto"/>
          <w:sz w:val="28"/>
          <w:szCs w:val="28"/>
        </w:rPr>
        <w:t xml:space="preserve"> </w:t>
      </w:r>
      <w:r w:rsidRPr="001351BE">
        <w:rPr>
          <w:rFonts w:eastAsia="Times New Roman" w:cs="Times New Roman"/>
          <w:color w:val="auto"/>
          <w:sz w:val="28"/>
          <w:szCs w:val="28"/>
        </w:rPr>
        <w:t xml:space="preserve"> таблицы истинности исследуемых устройств</w:t>
      </w:r>
      <w:r w:rsidRPr="00794496">
        <w:rPr>
          <w:rFonts w:eastAsia="Times New Roman" w:cs="Times New Roman"/>
          <w:color w:val="auto"/>
          <w:sz w:val="28"/>
          <w:szCs w:val="28"/>
        </w:rPr>
        <w:t>;</w:t>
      </w:r>
    </w:p>
    <w:p w:rsidR="001351BE" w:rsidRDefault="001351BE" w:rsidP="001351BE">
      <w:pPr>
        <w:shd w:val="clear" w:color="auto" w:fill="FFFFFF"/>
        <w:autoSpaceDE w:val="0"/>
        <w:autoSpaceDN w:val="0"/>
        <w:adjustRightInd w:val="0"/>
        <w:ind w:left="709" w:hanging="283"/>
        <w:rPr>
          <w:rFonts w:eastAsia="Times New Roman" w:cs="Times New Roman"/>
          <w:color w:val="auto"/>
          <w:sz w:val="28"/>
          <w:szCs w:val="28"/>
        </w:rPr>
      </w:pPr>
      <w:r w:rsidRPr="001351BE">
        <w:rPr>
          <w:rFonts w:eastAsia="Times New Roman" w:cs="Times New Roman"/>
          <w:color w:val="auto"/>
          <w:sz w:val="28"/>
          <w:szCs w:val="28"/>
        </w:rPr>
        <w:t>•   выводы.</w:t>
      </w:r>
    </w:p>
    <w:p w:rsidR="00561158" w:rsidRPr="001351BE" w:rsidRDefault="00561158" w:rsidP="001351BE">
      <w:pPr>
        <w:shd w:val="clear" w:color="auto" w:fill="FFFFFF"/>
        <w:autoSpaceDE w:val="0"/>
        <w:autoSpaceDN w:val="0"/>
        <w:adjustRightInd w:val="0"/>
        <w:ind w:left="709" w:hanging="283"/>
        <w:rPr>
          <w:rFonts w:cs="Times New Roman"/>
          <w:color w:val="auto"/>
          <w:sz w:val="28"/>
          <w:szCs w:val="28"/>
        </w:rPr>
      </w:pPr>
    </w:p>
    <w:p w:rsidR="001351BE" w:rsidRPr="001351BE" w:rsidRDefault="001351BE" w:rsidP="001351BE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Times New Roman"/>
          <w:color w:val="auto"/>
          <w:sz w:val="30"/>
          <w:szCs w:val="30"/>
        </w:rPr>
      </w:pPr>
      <w:r w:rsidRPr="001351BE">
        <w:rPr>
          <w:rFonts w:cs="Times New Roman"/>
          <w:color w:val="auto"/>
          <w:sz w:val="30"/>
          <w:szCs w:val="30"/>
        </w:rPr>
        <w:lastRenderedPageBreak/>
        <w:t>5. КОНТРОЛЬНЫЕ ВОПРОСЫ</w:t>
      </w:r>
    </w:p>
    <w:p w:rsidR="001351BE" w:rsidRPr="001351BE" w:rsidRDefault="001351BE" w:rsidP="00952DEF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 w:rsidRPr="001351BE">
        <w:rPr>
          <w:rFonts w:cs="Times New Roman"/>
          <w:color w:val="auto"/>
          <w:sz w:val="28"/>
          <w:szCs w:val="28"/>
        </w:rPr>
        <w:t xml:space="preserve">1. </w:t>
      </w:r>
      <w:r w:rsidRPr="001351BE">
        <w:rPr>
          <w:rFonts w:eastAsia="Times New Roman" w:cs="Times New Roman"/>
          <w:color w:val="auto"/>
          <w:sz w:val="28"/>
          <w:szCs w:val="28"/>
        </w:rPr>
        <w:t>Дайте определение цифрового устройства.</w:t>
      </w:r>
    </w:p>
    <w:p w:rsidR="001351BE" w:rsidRPr="001351BE" w:rsidRDefault="001351BE" w:rsidP="00952DEF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 w:rsidRPr="001351BE">
        <w:rPr>
          <w:rFonts w:cs="Times New Roman"/>
          <w:color w:val="auto"/>
          <w:sz w:val="28"/>
          <w:szCs w:val="28"/>
        </w:rPr>
        <w:t xml:space="preserve">2. </w:t>
      </w:r>
      <w:r w:rsidRPr="001351BE">
        <w:rPr>
          <w:rFonts w:eastAsia="Times New Roman" w:cs="Times New Roman"/>
          <w:color w:val="auto"/>
          <w:sz w:val="28"/>
          <w:szCs w:val="28"/>
        </w:rPr>
        <w:t>Что такое «логический базис»?</w:t>
      </w:r>
    </w:p>
    <w:p w:rsidR="001351BE" w:rsidRPr="001351BE" w:rsidRDefault="001351BE" w:rsidP="00952DEF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 w:rsidRPr="001351BE">
        <w:rPr>
          <w:rFonts w:cs="Times New Roman"/>
          <w:color w:val="auto"/>
          <w:sz w:val="28"/>
          <w:szCs w:val="28"/>
        </w:rPr>
        <w:t xml:space="preserve">3. </w:t>
      </w:r>
      <w:r w:rsidRPr="001351BE">
        <w:rPr>
          <w:rFonts w:eastAsia="Times New Roman" w:cs="Times New Roman"/>
          <w:color w:val="auto"/>
          <w:sz w:val="28"/>
          <w:szCs w:val="28"/>
        </w:rPr>
        <w:t>Какой логический базис называют минимальным? Приведите примеры минимальных логических базисов.</w:t>
      </w:r>
    </w:p>
    <w:p w:rsidR="001351BE" w:rsidRPr="001351BE" w:rsidRDefault="001351BE" w:rsidP="00952DEF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 w:rsidRPr="001351BE">
        <w:rPr>
          <w:rFonts w:cs="Times New Roman"/>
          <w:color w:val="auto"/>
          <w:sz w:val="28"/>
          <w:szCs w:val="28"/>
        </w:rPr>
        <w:t xml:space="preserve">4. </w:t>
      </w:r>
      <w:r w:rsidRPr="001351BE">
        <w:rPr>
          <w:rFonts w:eastAsia="Times New Roman" w:cs="Times New Roman"/>
          <w:color w:val="auto"/>
          <w:sz w:val="28"/>
          <w:szCs w:val="28"/>
        </w:rPr>
        <w:t>Какие логические элементы называют потенциальными</w:t>
      </w:r>
      <w:r w:rsidRPr="00794496">
        <w:rPr>
          <w:rFonts w:eastAsia="Times New Roman" w:cs="Times New Roman"/>
          <w:color w:val="auto"/>
          <w:sz w:val="28"/>
          <w:szCs w:val="28"/>
        </w:rPr>
        <w:t>?</w:t>
      </w:r>
    </w:p>
    <w:p w:rsidR="00794496" w:rsidRPr="00794496" w:rsidRDefault="00794496" w:rsidP="00952DEF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 w:rsidRPr="00794496">
        <w:rPr>
          <w:rFonts w:cs="Times New Roman"/>
          <w:color w:val="auto"/>
          <w:sz w:val="28"/>
          <w:szCs w:val="28"/>
        </w:rPr>
        <w:t xml:space="preserve">5. </w:t>
      </w:r>
      <w:r w:rsidRPr="00794496">
        <w:rPr>
          <w:rFonts w:eastAsia="Times New Roman" w:cs="Times New Roman"/>
          <w:color w:val="auto"/>
          <w:sz w:val="28"/>
          <w:szCs w:val="28"/>
        </w:rPr>
        <w:t>Поясните различия между «положительной логикой» и «отрицательной логикой».</w:t>
      </w:r>
    </w:p>
    <w:p w:rsidR="00794496" w:rsidRPr="00794496" w:rsidRDefault="00794496" w:rsidP="00952DEF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 w:rsidRPr="00794496">
        <w:rPr>
          <w:rFonts w:cs="Times New Roman"/>
          <w:color w:val="auto"/>
          <w:sz w:val="28"/>
          <w:szCs w:val="28"/>
        </w:rPr>
        <w:t xml:space="preserve">6. </w:t>
      </w:r>
      <w:r w:rsidRPr="00794496">
        <w:rPr>
          <w:rFonts w:eastAsia="Times New Roman" w:cs="Times New Roman"/>
          <w:color w:val="auto"/>
          <w:sz w:val="28"/>
          <w:szCs w:val="28"/>
        </w:rPr>
        <w:t>В чём заключаются различия асинхронных и синхронных цифровых устройств?</w:t>
      </w:r>
    </w:p>
    <w:p w:rsidR="00794496" w:rsidRPr="00794496" w:rsidRDefault="00794496" w:rsidP="00952DEF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 w:rsidRPr="00794496">
        <w:rPr>
          <w:rFonts w:cs="Times New Roman"/>
          <w:color w:val="auto"/>
          <w:sz w:val="28"/>
          <w:szCs w:val="28"/>
        </w:rPr>
        <w:t xml:space="preserve">7. </w:t>
      </w:r>
      <w:r w:rsidRPr="00794496">
        <w:rPr>
          <w:rFonts w:eastAsia="Times New Roman" w:cs="Times New Roman"/>
          <w:color w:val="auto"/>
          <w:sz w:val="28"/>
          <w:szCs w:val="28"/>
        </w:rPr>
        <w:t>Какие цифровые устройства называют комбинационными, а какие</w:t>
      </w:r>
      <w:r w:rsidR="00952DEF">
        <w:rPr>
          <w:rFonts w:eastAsia="Times New Roman" w:cs="Times New Roman"/>
          <w:color w:val="auto"/>
          <w:sz w:val="28"/>
          <w:szCs w:val="28"/>
        </w:rPr>
        <w:t xml:space="preserve"> </w:t>
      </w:r>
      <w:r w:rsidRPr="00794496">
        <w:rPr>
          <w:rFonts w:eastAsia="Times New Roman" w:cs="Times New Roman"/>
          <w:color w:val="auto"/>
          <w:sz w:val="28"/>
          <w:szCs w:val="28"/>
        </w:rPr>
        <w:t xml:space="preserve"> – пос</w:t>
      </w:r>
      <w:r w:rsidR="00952DEF">
        <w:rPr>
          <w:rFonts w:eastAsia="Times New Roman" w:cs="Times New Roman"/>
          <w:color w:val="auto"/>
          <w:sz w:val="28"/>
          <w:szCs w:val="28"/>
        </w:rPr>
        <w:t>ле</w:t>
      </w:r>
      <w:r w:rsidRPr="00794496">
        <w:rPr>
          <w:rFonts w:eastAsia="Times New Roman" w:cs="Times New Roman"/>
          <w:color w:val="auto"/>
          <w:sz w:val="28"/>
          <w:szCs w:val="28"/>
        </w:rPr>
        <w:t>довательностными?</w:t>
      </w:r>
    </w:p>
    <w:p w:rsidR="00635FBC" w:rsidRPr="00635FBC" w:rsidRDefault="00635FBC" w:rsidP="00952DEF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8. </w:t>
      </w:r>
      <w:r w:rsidRPr="00635FBC">
        <w:rPr>
          <w:rFonts w:cs="Times New Roman"/>
          <w:color w:val="auto"/>
          <w:sz w:val="28"/>
          <w:szCs w:val="28"/>
        </w:rPr>
        <w:t>Что такое логическая функция? Какие способы ее задания вы знаете?</w:t>
      </w:r>
    </w:p>
    <w:p w:rsidR="00635FBC" w:rsidRPr="00635FBC" w:rsidRDefault="00635FBC" w:rsidP="00952DEF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9. </w:t>
      </w:r>
      <w:r w:rsidRPr="00635FBC">
        <w:rPr>
          <w:rFonts w:cs="Times New Roman"/>
          <w:color w:val="auto"/>
          <w:sz w:val="28"/>
          <w:szCs w:val="28"/>
        </w:rPr>
        <w:t>Перечислите основные логические операции и их свойства.</w:t>
      </w:r>
    </w:p>
    <w:p w:rsidR="00635FBC" w:rsidRPr="00635FBC" w:rsidRDefault="00635FBC" w:rsidP="00952DEF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10. </w:t>
      </w:r>
      <w:r w:rsidRPr="00635FBC">
        <w:rPr>
          <w:rFonts w:cs="Times New Roman"/>
          <w:color w:val="auto"/>
          <w:sz w:val="28"/>
          <w:szCs w:val="28"/>
        </w:rPr>
        <w:t>Что такое совершенная нормальная дизъюнктивная форма (СНДФ) представления функции?</w:t>
      </w:r>
    </w:p>
    <w:p w:rsidR="00635FBC" w:rsidRPr="00635FBC" w:rsidRDefault="00635FBC" w:rsidP="00952DEF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11. </w:t>
      </w:r>
      <w:r w:rsidRPr="00635FBC">
        <w:rPr>
          <w:rFonts w:cs="Times New Roman"/>
          <w:color w:val="auto"/>
          <w:sz w:val="28"/>
          <w:szCs w:val="28"/>
        </w:rPr>
        <w:t>Как осуществляется минимизация логических функций? Что такое карты Карно?</w:t>
      </w:r>
    </w:p>
    <w:p w:rsidR="00635FBC" w:rsidRPr="00635FBC" w:rsidRDefault="00635FBC" w:rsidP="00952DEF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12. </w:t>
      </w:r>
      <w:r w:rsidRPr="00635FBC">
        <w:rPr>
          <w:rFonts w:cs="Times New Roman"/>
          <w:color w:val="auto"/>
          <w:sz w:val="28"/>
          <w:szCs w:val="28"/>
        </w:rPr>
        <w:t>Что такое операция "исключающее ИЛИ", как ее реализовать на элементах "И-НЕ"?</w:t>
      </w:r>
    </w:p>
    <w:p w:rsidR="00635FBC" w:rsidRPr="00635FBC" w:rsidRDefault="00635FBC" w:rsidP="00952DEF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13. </w:t>
      </w:r>
      <w:r w:rsidRPr="00635FBC">
        <w:rPr>
          <w:rFonts w:cs="Times New Roman"/>
          <w:color w:val="auto"/>
          <w:sz w:val="28"/>
          <w:szCs w:val="28"/>
        </w:rPr>
        <w:t>Как строятся схемы дешифраторов и шифраторов? Чем отличается приоритетный шифратор от двоичного?</w:t>
      </w:r>
    </w:p>
    <w:p w:rsidR="00635FBC" w:rsidRPr="00635FBC" w:rsidRDefault="00635FBC" w:rsidP="00952DEF">
      <w:pPr>
        <w:shd w:val="clear" w:color="auto" w:fill="FFFFFF"/>
        <w:autoSpaceDE w:val="0"/>
        <w:autoSpaceDN w:val="0"/>
        <w:adjustRightInd w:val="0"/>
        <w:spacing w:after="120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14. </w:t>
      </w:r>
      <w:r w:rsidRPr="00635FBC">
        <w:rPr>
          <w:rFonts w:cs="Times New Roman"/>
          <w:color w:val="auto"/>
          <w:sz w:val="28"/>
          <w:szCs w:val="28"/>
        </w:rPr>
        <w:t>Как использовать мультиплексор в качестве универсального логического модуля?</w:t>
      </w:r>
    </w:p>
    <w:p w:rsidR="001351BE" w:rsidRPr="00794496" w:rsidRDefault="001351BE" w:rsidP="00635FB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sectPr w:rsidR="001351BE" w:rsidRPr="00794496" w:rsidSect="00F9408E">
      <w:headerReference w:type="default" r:id="rId42"/>
      <w:pgSz w:w="11909" w:h="16834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911" w:rsidRDefault="009E3911" w:rsidP="00F9408E">
      <w:r>
        <w:separator/>
      </w:r>
    </w:p>
  </w:endnote>
  <w:endnote w:type="continuationSeparator" w:id="0">
    <w:p w:rsidR="009E3911" w:rsidRDefault="009E3911" w:rsidP="00F94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911" w:rsidRDefault="009E3911" w:rsidP="00F9408E">
      <w:r>
        <w:separator/>
      </w:r>
    </w:p>
  </w:footnote>
  <w:footnote w:type="continuationSeparator" w:id="0">
    <w:p w:rsidR="009E3911" w:rsidRDefault="009E3911" w:rsidP="00F940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938205"/>
      <w:docPartObj>
        <w:docPartGallery w:val="Page Numbers (Top of Page)"/>
        <w:docPartUnique/>
      </w:docPartObj>
    </w:sdtPr>
    <w:sdtContent>
      <w:p w:rsidR="00F9408E" w:rsidRDefault="00F01373" w:rsidP="00F9408E">
        <w:pPr>
          <w:pStyle w:val="ac"/>
          <w:jc w:val="center"/>
        </w:pPr>
        <w:fldSimple w:instr=" PAGE   \* MERGEFORMAT ">
          <w:r w:rsidR="00035488">
            <w:rPr>
              <w:noProof/>
            </w:rPr>
            <w:t>7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6319D"/>
    <w:multiLevelType w:val="hybridMultilevel"/>
    <w:tmpl w:val="28EEBFEE"/>
    <w:lvl w:ilvl="0" w:tplc="B494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C4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AF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E4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54D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60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6E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2E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945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64F4C03"/>
    <w:multiLevelType w:val="hybridMultilevel"/>
    <w:tmpl w:val="855815CC"/>
    <w:lvl w:ilvl="0" w:tplc="D412577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BC44019"/>
    <w:multiLevelType w:val="hybridMultilevel"/>
    <w:tmpl w:val="792C2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C270A"/>
    <w:multiLevelType w:val="hybridMultilevel"/>
    <w:tmpl w:val="D95AD372"/>
    <w:lvl w:ilvl="0" w:tplc="4ACCF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36B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E28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E88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74F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E4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6C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12C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F4D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29B449A"/>
    <w:multiLevelType w:val="hybridMultilevel"/>
    <w:tmpl w:val="3182C5A8"/>
    <w:lvl w:ilvl="0" w:tplc="5C84B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A1E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DE9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C4F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005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EE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B03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E8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643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DE124D5"/>
    <w:multiLevelType w:val="hybridMultilevel"/>
    <w:tmpl w:val="53B4A01C"/>
    <w:lvl w:ilvl="0" w:tplc="65144EC2">
      <w:start w:val="1"/>
      <w:numFmt w:val="bullet"/>
      <w:pStyle w:val="a"/>
      <w:lvlText w:val=""/>
      <w:lvlJc w:val="left"/>
      <w:pPr>
        <w:ind w:left="140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A02"/>
    <w:rsid w:val="00017BF4"/>
    <w:rsid w:val="00035488"/>
    <w:rsid w:val="000B406C"/>
    <w:rsid w:val="000F603C"/>
    <w:rsid w:val="00123519"/>
    <w:rsid w:val="00132BBF"/>
    <w:rsid w:val="001351BE"/>
    <w:rsid w:val="001C011A"/>
    <w:rsid w:val="001F5ADF"/>
    <w:rsid w:val="001F6B5C"/>
    <w:rsid w:val="0027147B"/>
    <w:rsid w:val="00291082"/>
    <w:rsid w:val="002A5031"/>
    <w:rsid w:val="002E55E7"/>
    <w:rsid w:val="004033B0"/>
    <w:rsid w:val="004241D8"/>
    <w:rsid w:val="00480524"/>
    <w:rsid w:val="00547F9E"/>
    <w:rsid w:val="00561158"/>
    <w:rsid w:val="00585341"/>
    <w:rsid w:val="005A2324"/>
    <w:rsid w:val="005E2F5D"/>
    <w:rsid w:val="006032BA"/>
    <w:rsid w:val="006106CB"/>
    <w:rsid w:val="00617F55"/>
    <w:rsid w:val="00635B40"/>
    <w:rsid w:val="00635FBC"/>
    <w:rsid w:val="006370B8"/>
    <w:rsid w:val="006D30A7"/>
    <w:rsid w:val="006F133C"/>
    <w:rsid w:val="00746D44"/>
    <w:rsid w:val="00753C91"/>
    <w:rsid w:val="00777354"/>
    <w:rsid w:val="00794496"/>
    <w:rsid w:val="007D38C7"/>
    <w:rsid w:val="008C023F"/>
    <w:rsid w:val="00952DEF"/>
    <w:rsid w:val="009554EC"/>
    <w:rsid w:val="00962E00"/>
    <w:rsid w:val="009E3911"/>
    <w:rsid w:val="00A37092"/>
    <w:rsid w:val="00AC1058"/>
    <w:rsid w:val="00AE3F0F"/>
    <w:rsid w:val="00B64D8B"/>
    <w:rsid w:val="00BE1BE2"/>
    <w:rsid w:val="00C543E7"/>
    <w:rsid w:val="00C900A3"/>
    <w:rsid w:val="00CE2293"/>
    <w:rsid w:val="00CE5A02"/>
    <w:rsid w:val="00D1190D"/>
    <w:rsid w:val="00D75372"/>
    <w:rsid w:val="00DB4BA1"/>
    <w:rsid w:val="00E05D99"/>
    <w:rsid w:val="00E142A3"/>
    <w:rsid w:val="00E8531D"/>
    <w:rsid w:val="00ED384D"/>
    <w:rsid w:val="00ED5F9D"/>
    <w:rsid w:val="00EE6A54"/>
    <w:rsid w:val="00F01373"/>
    <w:rsid w:val="00F07C9A"/>
    <w:rsid w:val="00F17D53"/>
    <w:rsid w:val="00F337D5"/>
    <w:rsid w:val="00F9408E"/>
    <w:rsid w:val="00FC184F"/>
    <w:rsid w:val="00FD0D01"/>
    <w:rsid w:val="00FE6471"/>
    <w:rsid w:val="00FF2A96"/>
    <w:rsid w:val="00FF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fuchsia"/>
      <o:colormenu v:ext="edit" fillcolor="none" strokecolor="fuchsia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5341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0"/>
    <w:next w:val="a1"/>
    <w:link w:val="10"/>
    <w:qFormat/>
    <w:rsid w:val="008C023F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1"/>
    <w:link w:val="20"/>
    <w:autoRedefine/>
    <w:qFormat/>
    <w:rsid w:val="008C023F"/>
    <w:pPr>
      <w:keepNext/>
      <w:widowControl w:val="0"/>
      <w:autoSpaceDE w:val="0"/>
      <w:autoSpaceDN w:val="0"/>
      <w:adjustRightInd w:val="0"/>
      <w:spacing w:before="240" w:after="240"/>
      <w:ind w:left="709"/>
      <w:outlineLvl w:val="1"/>
    </w:pPr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paragraph" w:styleId="3">
    <w:name w:val="heading 3"/>
    <w:basedOn w:val="a0"/>
    <w:next w:val="a1"/>
    <w:link w:val="30"/>
    <w:qFormat/>
    <w:rsid w:val="000F603C"/>
    <w:pPr>
      <w:keepNext/>
      <w:keepLines/>
      <w:widowControl w:val="0"/>
      <w:autoSpaceDE w:val="0"/>
      <w:autoSpaceDN w:val="0"/>
      <w:adjustRightInd w:val="0"/>
      <w:spacing w:before="240" w:after="240"/>
      <w:ind w:firstLine="720"/>
      <w:outlineLvl w:val="2"/>
    </w:pPr>
    <w:rPr>
      <w:rFonts w:ascii="Arial" w:eastAsia="Times New Roman" w:hAnsi="Arial" w:cs="Arial"/>
      <w:b/>
      <w:bCs/>
      <w:i/>
      <w:sz w:val="26"/>
      <w:szCs w:val="2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Мой Текст абзаца"/>
    <w:basedOn w:val="a0"/>
    <w:qFormat/>
    <w:rsid w:val="008C023F"/>
    <w:pPr>
      <w:widowControl w:val="0"/>
      <w:autoSpaceDE w:val="0"/>
      <w:autoSpaceDN w:val="0"/>
      <w:adjustRightInd w:val="0"/>
      <w:ind w:firstLine="680"/>
      <w:jc w:val="both"/>
    </w:pPr>
    <w:rPr>
      <w:rFonts w:eastAsia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2"/>
    <w:link w:val="1"/>
    <w:rsid w:val="008C023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8C023F"/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paragraph" w:customStyle="1" w:styleId="a5">
    <w:name w:val="Мой Заголовок таблицы"/>
    <w:basedOn w:val="a0"/>
    <w:qFormat/>
    <w:rsid w:val="008C023F"/>
    <w:pPr>
      <w:keepNext/>
      <w:keepLines/>
      <w:shd w:val="clear" w:color="auto" w:fill="FFFFFF"/>
      <w:autoSpaceDE w:val="0"/>
      <w:autoSpaceDN w:val="0"/>
      <w:adjustRightInd w:val="0"/>
      <w:spacing w:before="240" w:after="120"/>
    </w:pPr>
    <w:rPr>
      <w:rFonts w:eastAsia="Times New Roman" w:cs="Times New Roman"/>
      <w:sz w:val="28"/>
      <w:szCs w:val="28"/>
      <w:lang w:eastAsia="ru-RU"/>
    </w:rPr>
  </w:style>
  <w:style w:type="paragraph" w:customStyle="1" w:styleId="a6">
    <w:name w:val="Мой Подрис надпись"/>
    <w:basedOn w:val="a0"/>
    <w:next w:val="a1"/>
    <w:qFormat/>
    <w:rsid w:val="008C023F"/>
    <w:pPr>
      <w:keepLines/>
      <w:widowControl w:val="0"/>
      <w:autoSpaceDE w:val="0"/>
      <w:autoSpaceDN w:val="0"/>
      <w:adjustRightInd w:val="0"/>
      <w:spacing w:before="240" w:after="320"/>
      <w:contextualSpacing/>
      <w:jc w:val="center"/>
    </w:pPr>
    <w:rPr>
      <w:rFonts w:eastAsia="Times New Roman" w:cs="Times New Roman"/>
      <w:sz w:val="28"/>
      <w:szCs w:val="24"/>
      <w:lang w:eastAsia="ru-RU"/>
    </w:rPr>
  </w:style>
  <w:style w:type="paragraph" w:customStyle="1" w:styleId="a7">
    <w:name w:val="Мой Рис по центру"/>
    <w:basedOn w:val="a0"/>
    <w:next w:val="a6"/>
    <w:qFormat/>
    <w:rsid w:val="008C023F"/>
    <w:pPr>
      <w:keepNext/>
      <w:keepLines/>
      <w:widowControl w:val="0"/>
      <w:autoSpaceDE w:val="0"/>
      <w:autoSpaceDN w:val="0"/>
      <w:adjustRightInd w:val="0"/>
      <w:spacing w:before="240" w:after="120"/>
      <w:jc w:val="center"/>
    </w:pPr>
    <w:rPr>
      <w:rFonts w:eastAsia="Times New Roman" w:cs="Times New Roman"/>
      <w:sz w:val="28"/>
      <w:szCs w:val="24"/>
      <w:lang w:eastAsia="ru-RU"/>
    </w:rPr>
  </w:style>
  <w:style w:type="paragraph" w:customStyle="1" w:styleId="a">
    <w:name w:val="Мой Список абзаца"/>
    <w:basedOn w:val="a1"/>
    <w:autoRedefine/>
    <w:qFormat/>
    <w:rsid w:val="008C023F"/>
    <w:pPr>
      <w:numPr>
        <w:numId w:val="1"/>
      </w:numPr>
    </w:pPr>
  </w:style>
  <w:style w:type="paragraph" w:customStyle="1" w:styleId="a8">
    <w:name w:val="Мой Формула"/>
    <w:basedOn w:val="a0"/>
    <w:next w:val="a1"/>
    <w:qFormat/>
    <w:rsid w:val="000F603C"/>
    <w:pPr>
      <w:spacing w:before="120" w:after="120"/>
      <w:jc w:val="center"/>
    </w:pPr>
    <w:rPr>
      <w:sz w:val="28"/>
    </w:rPr>
  </w:style>
  <w:style w:type="character" w:customStyle="1" w:styleId="30">
    <w:name w:val="Заголовок 3 Знак"/>
    <w:basedOn w:val="a2"/>
    <w:link w:val="3"/>
    <w:rsid w:val="000F603C"/>
    <w:rPr>
      <w:rFonts w:ascii="Arial" w:eastAsia="Times New Roman" w:hAnsi="Arial" w:cs="Arial"/>
      <w:b/>
      <w:bCs/>
      <w:i/>
      <w:sz w:val="26"/>
      <w:szCs w:val="26"/>
      <w:lang w:eastAsia="ru-RU"/>
    </w:rPr>
  </w:style>
  <w:style w:type="paragraph" w:styleId="a9">
    <w:name w:val="List Paragraph"/>
    <w:basedOn w:val="a0"/>
    <w:uiPriority w:val="34"/>
    <w:qFormat/>
    <w:rsid w:val="005E2F5D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FE64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FE6471"/>
    <w:rPr>
      <w:rFonts w:ascii="Tahoma" w:hAnsi="Tahoma" w:cs="Tahoma"/>
      <w:color w:val="000000" w:themeColor="text1"/>
      <w:sz w:val="16"/>
      <w:szCs w:val="16"/>
    </w:rPr>
  </w:style>
  <w:style w:type="paragraph" w:styleId="ac">
    <w:name w:val="header"/>
    <w:basedOn w:val="a0"/>
    <w:link w:val="ad"/>
    <w:uiPriority w:val="99"/>
    <w:unhideWhenUsed/>
    <w:rsid w:val="00F9408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F9408E"/>
    <w:rPr>
      <w:rFonts w:ascii="Times New Roman" w:hAnsi="Times New Roman"/>
      <w:color w:val="000000" w:themeColor="text1"/>
      <w:sz w:val="24"/>
    </w:rPr>
  </w:style>
  <w:style w:type="paragraph" w:styleId="ae">
    <w:name w:val="footer"/>
    <w:basedOn w:val="a0"/>
    <w:link w:val="af"/>
    <w:uiPriority w:val="99"/>
    <w:semiHidden/>
    <w:unhideWhenUsed/>
    <w:rsid w:val="00F9408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semiHidden/>
    <w:rsid w:val="00F9408E"/>
    <w:rPr>
      <w:rFonts w:ascii="Times New Roman" w:hAnsi="Times New Roman"/>
      <w:color w:val="000000" w:themeColor="text1"/>
      <w:sz w:val="24"/>
    </w:rPr>
  </w:style>
  <w:style w:type="paragraph" w:styleId="af0">
    <w:name w:val="caption"/>
    <w:basedOn w:val="a0"/>
    <w:next w:val="a0"/>
    <w:uiPriority w:val="35"/>
    <w:unhideWhenUsed/>
    <w:qFormat/>
    <w:rsid w:val="00635B40"/>
    <w:pPr>
      <w:spacing w:after="200"/>
    </w:pPr>
    <w:rPr>
      <w:b/>
      <w:bCs/>
      <w:color w:val="4F81BD" w:themeColor="accent1"/>
      <w:sz w:val="18"/>
      <w:szCs w:val="18"/>
    </w:rPr>
  </w:style>
  <w:style w:type="table" w:styleId="af1">
    <w:name w:val="Table Grid"/>
    <w:basedOn w:val="a3"/>
    <w:uiPriority w:val="59"/>
    <w:rsid w:val="00635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Абзац модуля"/>
    <w:basedOn w:val="a0"/>
    <w:rsid w:val="00C900A3"/>
    <w:pPr>
      <w:spacing w:before="120" w:line="360" w:lineRule="auto"/>
      <w:ind w:firstLine="709"/>
      <w:jc w:val="both"/>
    </w:pPr>
    <w:rPr>
      <w:rFonts w:eastAsia="Times New Roman" w:cs="Times New Roman"/>
      <w:color w:val="auto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98964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9351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9711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9219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3088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0858">
          <w:marLeft w:val="28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22">
          <w:marLeft w:val="28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0520">
          <w:marLeft w:val="28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20173">
          <w:marLeft w:val="28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9156">
          <w:marLeft w:val="28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4020">
          <w:marLeft w:val="28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5686">
          <w:marLeft w:val="28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22.png"/><Relationship Id="rId21" Type="http://schemas.openxmlformats.org/officeDocument/2006/relationships/image" Target="media/image11.wmf"/><Relationship Id="rId34" Type="http://schemas.openxmlformats.org/officeDocument/2006/relationships/oleObject" Target="embeddings/oleObject10.bin"/><Relationship Id="rId42" Type="http://schemas.openxmlformats.org/officeDocument/2006/relationships/header" Target="header1.xml"/><Relationship Id="rId47" Type="http://schemas.openxmlformats.org/officeDocument/2006/relationships/customXml" Target="../customXml/item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9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20.png"/><Relationship Id="rId40" Type="http://schemas.openxmlformats.org/officeDocument/2006/relationships/image" Target="media/image23.png"/><Relationship Id="rId45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7.bin"/><Relationship Id="rId36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4.bin"/><Relationship Id="rId27" Type="http://schemas.openxmlformats.org/officeDocument/2006/relationships/image" Target="media/image14.wmf"/><Relationship Id="rId30" Type="http://schemas.openxmlformats.org/officeDocument/2006/relationships/oleObject" Target="embeddings/oleObject8.bin"/><Relationship Id="rId35" Type="http://schemas.openxmlformats.org/officeDocument/2006/relationships/image" Target="media/image18.png"/><Relationship Id="rId43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image" Target="media/image21.png"/><Relationship Id="rId46" Type="http://schemas.openxmlformats.org/officeDocument/2006/relationships/customXml" Target="../customXml/item3.xml"/><Relationship Id="rId20" Type="http://schemas.openxmlformats.org/officeDocument/2006/relationships/oleObject" Target="embeddings/oleObject3.bin"/><Relationship Id="rId41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72AFCF8013944394CD931150A35155" ma:contentTypeVersion="8" ma:contentTypeDescription="Create a new document." ma:contentTypeScope="" ma:versionID="cc6125db4a9b2c6bef9ad98467228fbd">
  <xsd:schema xmlns:xsd="http://www.w3.org/2001/XMLSchema" xmlns:xs="http://www.w3.org/2001/XMLSchema" xmlns:p="http://schemas.microsoft.com/office/2006/metadata/properties" xmlns:ns2="d805186f-ec48-47ac-b2be-a922a8ee2683" targetNamespace="http://schemas.microsoft.com/office/2006/metadata/properties" ma:root="true" ma:fieldsID="ca25f7d2163e891a92f7c7a05191332c" ns2:_="">
    <xsd:import namespace="d805186f-ec48-47ac-b2be-a922a8ee26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5186f-ec48-47ac-b2be-a922a8ee2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196E35-ACEF-4003-A9F6-84ADA9647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514D8E-7CC1-40CD-9C45-9BE834B031A0}"/>
</file>

<file path=customXml/itemProps3.xml><?xml version="1.0" encoding="utf-8"?>
<ds:datastoreItem xmlns:ds="http://schemas.openxmlformats.org/officeDocument/2006/customXml" ds:itemID="{2FD50BC3-C370-4D6F-8D48-C4ED45929A34}"/>
</file>

<file path=customXml/itemProps4.xml><?xml version="1.0" encoding="utf-8"?>
<ds:datastoreItem xmlns:ds="http://schemas.openxmlformats.org/officeDocument/2006/customXml" ds:itemID="{869AC148-8D84-4081-A77E-3976A87A87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2484</TotalTime>
  <Pages>10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БВ</dc:creator>
  <cp:lastModifiedBy>БВ</cp:lastModifiedBy>
  <cp:revision>25</cp:revision>
  <dcterms:created xsi:type="dcterms:W3CDTF">2021-04-24T18:47:00Z</dcterms:created>
  <dcterms:modified xsi:type="dcterms:W3CDTF">2021-05-24T21:32:00Z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0x0101008E72AFCF8013944394CD931150A35155</vt:lpwstr>
  </property>
</Properties>
</file>